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8A" w:rsidRPr="00351B13" w:rsidRDefault="0092708A">
      <w:pPr>
        <w:rPr>
          <w:rFonts w:ascii="Arial" w:hAnsi="Arial" w:cs="Arial"/>
          <w:sz w:val="24"/>
          <w:szCs w:val="24"/>
        </w:rPr>
      </w:pPr>
    </w:p>
    <w:p w:rsidR="00AC3B04" w:rsidRPr="00351B13" w:rsidRDefault="00AC3B04">
      <w:pPr>
        <w:rPr>
          <w:rFonts w:ascii="Arial" w:hAnsi="Arial" w:cs="Arial"/>
          <w:sz w:val="24"/>
          <w:szCs w:val="24"/>
        </w:rPr>
      </w:pPr>
    </w:p>
    <w:p w:rsidR="00AC3B04" w:rsidRPr="00351B13" w:rsidRDefault="00AC3B04" w:rsidP="00AC3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351B13">
        <w:rPr>
          <w:rFonts w:ascii="Arial" w:eastAsia="Times New Roman" w:hAnsi="Arial" w:cs="Arial"/>
          <w:noProof/>
          <w:sz w:val="24"/>
          <w:szCs w:val="24"/>
          <w:lang w:eastAsia="sl-SI"/>
        </w:rPr>
        <w:drawing>
          <wp:inline distT="0" distB="0" distL="0" distR="0" wp14:anchorId="01E7071B" wp14:editId="5CEECEB2">
            <wp:extent cx="5000130" cy="3316379"/>
            <wp:effectExtent l="0" t="0" r="0" b="0"/>
            <wp:docPr id="2" name="Slika 2" descr="http://portail-du-fle.info/glossaire/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il-du-fle.info/glossaire/a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307" cy="332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B04" w:rsidRPr="00351B13" w:rsidRDefault="00AC3B04" w:rsidP="00AC3B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C3B04" w:rsidRPr="00351B13" w:rsidRDefault="00AC3B04" w:rsidP="00AC3B04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C3B04" w:rsidRPr="00351B13" w:rsidRDefault="00AC3B04" w:rsidP="00AC3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«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L'erreur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n'est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pas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seulement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l'effet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de</w:t>
      </w:r>
      <w:r w:rsidR="00173673"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l'ignorance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, de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l'incertitude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,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du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hasard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(...) ,</w:t>
      </w:r>
      <w:r w:rsidR="00173673"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mais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l'effet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d'une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connaissance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antérieure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qui</w:t>
      </w:r>
      <w:proofErr w:type="spellEnd"/>
      <w:r w:rsidR="00173673"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avait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son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intérêt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,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ses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succès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,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mais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qui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,</w:t>
      </w:r>
      <w:r w:rsidR="00173673"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maintenant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, se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révèle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fausse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,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ou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simplement</w:t>
      </w:r>
      <w:proofErr w:type="spellEnd"/>
      <w:r w:rsidR="00173673"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inadaptée</w:t>
      </w:r>
      <w:proofErr w:type="spellEnd"/>
      <w:r w:rsidRPr="00351B13">
        <w:rPr>
          <w:rFonts w:ascii="Arial" w:eastAsia="Times New Roman" w:hAnsi="Arial" w:cs="Arial"/>
          <w:i/>
          <w:iCs/>
          <w:sz w:val="24"/>
          <w:szCs w:val="24"/>
          <w:lang w:eastAsia="sl-SI"/>
        </w:rPr>
        <w:t>. »</w:t>
      </w:r>
      <w:r w:rsidR="00173673"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G.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Brousseau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cité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dans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la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revue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Echanger</w:t>
      </w:r>
      <w:proofErr w:type="spellEnd"/>
      <w:r w:rsidRPr="00351B13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avril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1994</w:t>
      </w:r>
    </w:p>
    <w:p w:rsidR="00AC3B04" w:rsidRDefault="00AC3B04">
      <w:pPr>
        <w:rPr>
          <w:rFonts w:ascii="Arial" w:hAnsi="Arial" w:cs="Arial"/>
          <w:sz w:val="24"/>
          <w:szCs w:val="24"/>
        </w:rPr>
      </w:pPr>
    </w:p>
    <w:p w:rsidR="001234A4" w:rsidRDefault="001234A4">
      <w:pPr>
        <w:rPr>
          <w:rFonts w:ascii="Arial" w:hAnsi="Arial" w:cs="Arial"/>
          <w:sz w:val="24"/>
          <w:szCs w:val="24"/>
        </w:rPr>
      </w:pPr>
    </w:p>
    <w:p w:rsidR="001234A4" w:rsidRPr="00351B13" w:rsidRDefault="001234A4">
      <w:pPr>
        <w:rPr>
          <w:rFonts w:ascii="Arial" w:hAnsi="Arial" w:cs="Arial"/>
          <w:sz w:val="24"/>
          <w:szCs w:val="24"/>
        </w:rPr>
      </w:pPr>
    </w:p>
    <w:p w:rsidR="00173673" w:rsidRPr="00351B13" w:rsidRDefault="00173673" w:rsidP="00AC3B04">
      <w:pPr>
        <w:pStyle w:val="Navadensplet"/>
        <w:ind w:left="600"/>
        <w:rPr>
          <w:rFonts w:ascii="Arial" w:hAnsi="Arial" w:cs="Arial"/>
        </w:rPr>
      </w:pPr>
      <w:proofErr w:type="spellStart"/>
      <w:r w:rsidRPr="00351B13">
        <w:rPr>
          <w:rStyle w:val="Krepko"/>
          <w:rFonts w:ascii="Arial" w:hAnsi="Arial" w:cs="Arial"/>
        </w:rPr>
        <w:t>L'origine</w:t>
      </w:r>
      <w:proofErr w:type="spellEnd"/>
      <w:r w:rsidRPr="00351B13">
        <w:rPr>
          <w:rStyle w:val="Krepko"/>
          <w:rFonts w:ascii="Arial" w:hAnsi="Arial" w:cs="Arial"/>
        </w:rPr>
        <w:t xml:space="preserve"> de </w:t>
      </w:r>
      <w:proofErr w:type="spellStart"/>
      <w:r w:rsidRPr="00351B13">
        <w:rPr>
          <w:rStyle w:val="Krepko"/>
          <w:rFonts w:ascii="Arial" w:hAnsi="Arial" w:cs="Arial"/>
        </w:rPr>
        <w:t>l'erreur</w:t>
      </w:r>
      <w:proofErr w:type="spellEnd"/>
    </w:p>
    <w:p w:rsidR="001234A4" w:rsidRPr="00351B13" w:rsidRDefault="00173673" w:rsidP="001234A4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D</w:t>
      </w:r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>ans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le</w:t>
      </w:r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s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pratiques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courantes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c'</w:t>
      </w:r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>est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le plus </w:t>
      </w:r>
      <w:proofErr w:type="spellStart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>souvent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33474F">
        <w:rPr>
          <w:rFonts w:ascii="Arial" w:eastAsia="Times New Roman" w:hAnsi="Arial" w:cs="Arial"/>
          <w:sz w:val="24"/>
          <w:szCs w:val="24"/>
          <w:lang w:eastAsia="sl-SI"/>
        </w:rPr>
        <w:t>l'apprenant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qui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est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tenu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pour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le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seul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24105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responsable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</w:t>
      </w:r>
      <w:r w:rsidR="00DD5EF7">
        <w:rPr>
          <w:rFonts w:ascii="Arial" w:eastAsia="Times New Roman" w:hAnsi="Arial" w:cs="Arial"/>
          <w:sz w:val="24"/>
          <w:szCs w:val="24"/>
          <w:lang w:eastAsia="sl-SI"/>
        </w:rPr>
        <w:t xml:space="preserve">s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erreur</w:t>
      </w:r>
      <w:r w:rsidR="00DD5EF7">
        <w:rPr>
          <w:rFonts w:ascii="Arial" w:eastAsia="Times New Roman" w:hAnsi="Arial" w:cs="Arial"/>
          <w:sz w:val="24"/>
          <w:szCs w:val="24"/>
          <w:lang w:eastAsia="sl-SI"/>
        </w:rPr>
        <w:t>s</w:t>
      </w:r>
      <w:proofErr w:type="spellEnd"/>
      <w:r w:rsidR="00DD5E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D5EF7">
        <w:rPr>
          <w:rFonts w:ascii="Arial" w:eastAsia="Times New Roman" w:hAnsi="Arial" w:cs="Arial"/>
          <w:sz w:val="24"/>
          <w:szCs w:val="24"/>
          <w:lang w:eastAsia="sl-SI"/>
        </w:rPr>
        <w:t>dans</w:t>
      </w:r>
      <w:proofErr w:type="spellEnd"/>
      <w:r w:rsidR="00DD5E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D5EF7">
        <w:rPr>
          <w:rFonts w:ascii="Arial" w:eastAsia="Times New Roman" w:hAnsi="Arial" w:cs="Arial"/>
          <w:sz w:val="24"/>
          <w:szCs w:val="24"/>
          <w:lang w:eastAsia="sl-SI"/>
        </w:rPr>
        <w:t>ses</w:t>
      </w:r>
      <w:proofErr w:type="spellEnd"/>
      <w:r w:rsidR="00DD5E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D5EF7">
        <w:rPr>
          <w:rFonts w:ascii="Arial" w:eastAsia="Times New Roman" w:hAnsi="Arial" w:cs="Arial"/>
          <w:sz w:val="24"/>
          <w:szCs w:val="24"/>
          <w:lang w:eastAsia="sl-SI"/>
        </w:rPr>
        <w:t>productions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Celle</w:t>
      </w:r>
      <w:r w:rsidR="00DD5EF7">
        <w:rPr>
          <w:rFonts w:ascii="Arial" w:eastAsia="Times New Roman" w:hAnsi="Arial" w:cs="Arial"/>
          <w:sz w:val="24"/>
          <w:szCs w:val="24"/>
          <w:lang w:eastAsia="sl-SI"/>
        </w:rPr>
        <w:t>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-ci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témoignerai</w:t>
      </w:r>
      <w:r w:rsidR="00DD5EF7">
        <w:rPr>
          <w:rFonts w:ascii="Arial" w:eastAsia="Times New Roman" w:hAnsi="Arial" w:cs="Arial"/>
          <w:sz w:val="24"/>
          <w:szCs w:val="24"/>
          <w:lang w:eastAsia="sl-SI"/>
        </w:rPr>
        <w:t>en</w:t>
      </w:r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t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l'insuffisance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ses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03650" w:rsidRPr="00351B13">
        <w:rPr>
          <w:rFonts w:ascii="Arial" w:eastAsia="Times New Roman" w:hAnsi="Arial" w:cs="Arial"/>
          <w:iCs/>
          <w:sz w:val="24"/>
          <w:szCs w:val="24"/>
          <w:lang w:eastAsia="sl-SI"/>
        </w:rPr>
        <w:t>compétences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et</w:t>
      </w:r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ses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>défauts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>cognitifs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plus </w:t>
      </w:r>
      <w:proofErr w:type="spellStart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>ou</w:t>
      </w:r>
      <w:proofErr w:type="spellEnd"/>
      <w:r w:rsidR="00F03650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D5EF7">
        <w:rPr>
          <w:rFonts w:ascii="Arial" w:eastAsia="Times New Roman" w:hAnsi="Arial" w:cs="Arial"/>
          <w:sz w:val="24"/>
          <w:szCs w:val="24"/>
          <w:lang w:eastAsia="sl-SI"/>
        </w:rPr>
        <w:t>moins</w:t>
      </w:r>
      <w:proofErr w:type="spellEnd"/>
      <w:r w:rsidR="00DD5EF7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DD5EF7">
        <w:rPr>
          <w:rFonts w:ascii="Arial" w:eastAsia="Times New Roman" w:hAnsi="Arial" w:cs="Arial"/>
          <w:sz w:val="24"/>
          <w:szCs w:val="24"/>
          <w:lang w:eastAsia="sl-SI"/>
        </w:rPr>
        <w:t>chroniques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Pr="00351B13">
        <w:rPr>
          <w:rFonts w:ascii="Arial" w:eastAsia="Times New Roman" w:hAnsi="Arial" w:cs="Arial"/>
          <w:sz w:val="24"/>
          <w:szCs w:val="24"/>
          <w:lang w:eastAsia="sl-SI"/>
        </w:rPr>
        <w:br/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Or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pour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déterminer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l'origine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d'</w:t>
      </w:r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une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erreur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il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semble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nécessaire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prendre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en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considération</w:t>
      </w:r>
      <w:proofErr w:type="spellEnd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213178" w:rsidRPr="00351B13">
        <w:rPr>
          <w:rFonts w:ascii="Arial" w:eastAsia="Times New Roman" w:hAnsi="Arial" w:cs="Arial"/>
          <w:sz w:val="24"/>
          <w:szCs w:val="24"/>
          <w:lang w:eastAsia="sl-SI"/>
        </w:rPr>
        <w:t>aussi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des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facteurs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facteurs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externes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à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l'apprenant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tels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que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la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spécificité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du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domaine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de </w:t>
      </w:r>
      <w:proofErr w:type="spellStart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>connaissances</w:t>
      </w:r>
      <w:proofErr w:type="spellEnd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(les </w:t>
      </w:r>
      <w:proofErr w:type="spellStart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>difficultés</w:t>
      </w:r>
      <w:proofErr w:type="spellEnd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>d'apprentissage</w:t>
      </w:r>
      <w:proofErr w:type="spellEnd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>du</w:t>
      </w:r>
      <w:proofErr w:type="spellEnd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>français</w:t>
      </w:r>
      <w:proofErr w:type="spellEnd"/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1234A4">
        <w:rPr>
          <w:rFonts w:ascii="Arial" w:eastAsia="Times New Roman" w:hAnsi="Arial" w:cs="Arial"/>
          <w:sz w:val="24"/>
          <w:szCs w:val="24"/>
          <w:lang w:eastAsia="sl-SI"/>
        </w:rPr>
        <w:t>ou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les </w:t>
      </w:r>
      <w:proofErr w:type="spellStart"/>
      <w:r w:rsidR="001234A4" w:rsidRPr="00351B13">
        <w:rPr>
          <w:rFonts w:ascii="Arial" w:eastAsia="Times New Roman" w:hAnsi="Arial" w:cs="Arial"/>
          <w:iCs/>
          <w:sz w:val="24"/>
          <w:szCs w:val="24"/>
          <w:lang w:eastAsia="sl-SI"/>
        </w:rPr>
        <w:t>situations</w:t>
      </w:r>
      <w:proofErr w:type="spellEnd"/>
      <w:r w:rsidR="001234A4" w:rsidRPr="00351B13">
        <w:rPr>
          <w:rFonts w:ascii="Arial" w:eastAsia="Times New Roman" w:hAnsi="Arial" w:cs="Arial"/>
          <w:iCs/>
          <w:sz w:val="24"/>
          <w:szCs w:val="24"/>
          <w:lang w:eastAsia="sl-SI"/>
        </w:rPr>
        <w:t xml:space="preserve"> </w:t>
      </w:r>
      <w:proofErr w:type="spellStart"/>
      <w:r w:rsidR="001234A4" w:rsidRPr="00351B13">
        <w:rPr>
          <w:rFonts w:ascii="Arial" w:eastAsia="Times New Roman" w:hAnsi="Arial" w:cs="Arial"/>
          <w:iCs/>
          <w:sz w:val="24"/>
          <w:szCs w:val="24"/>
          <w:lang w:eastAsia="sl-SI"/>
        </w:rPr>
        <w:t>didactiques</w:t>
      </w:r>
      <w:proofErr w:type="spellEnd"/>
      <w:r w:rsidR="00E3053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E30533">
        <w:rPr>
          <w:rFonts w:ascii="Arial" w:eastAsia="Times New Roman" w:hAnsi="Arial" w:cs="Arial"/>
          <w:sz w:val="24"/>
          <w:szCs w:val="24"/>
          <w:lang w:eastAsia="sl-SI"/>
        </w:rPr>
        <w:t>transmission</w:t>
      </w:r>
      <w:proofErr w:type="spellEnd"/>
      <w:r w:rsidR="00E30533">
        <w:rPr>
          <w:rFonts w:ascii="Arial" w:eastAsia="Times New Roman" w:hAnsi="Arial" w:cs="Arial"/>
          <w:sz w:val="24"/>
          <w:szCs w:val="24"/>
          <w:lang w:eastAsia="sl-SI"/>
        </w:rPr>
        <w:t xml:space="preserve"> de</w:t>
      </w:r>
      <w:r w:rsidR="001234A4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s </w:t>
      </w:r>
      <w:proofErr w:type="spellStart"/>
      <w:r w:rsidR="001234A4" w:rsidRPr="00351B13">
        <w:rPr>
          <w:rFonts w:ascii="Arial" w:eastAsia="Times New Roman" w:hAnsi="Arial" w:cs="Arial"/>
          <w:iCs/>
          <w:sz w:val="24"/>
          <w:szCs w:val="24"/>
          <w:lang w:eastAsia="sl-SI"/>
        </w:rPr>
        <w:t>savoirs</w:t>
      </w:r>
      <w:proofErr w:type="spellEnd"/>
      <w:r w:rsidR="001234A4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1234A4" w:rsidRDefault="001234A4" w:rsidP="002131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1234A4" w:rsidRDefault="001234A4" w:rsidP="002131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</w:p>
    <w:p w:rsidR="00EE4331" w:rsidRPr="00351B13" w:rsidRDefault="00EE4331" w:rsidP="002131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351B13">
        <w:rPr>
          <w:rFonts w:ascii="Arial" w:hAnsi="Arial" w:cs="Arial"/>
          <w:b/>
          <w:sz w:val="24"/>
          <w:szCs w:val="24"/>
        </w:rPr>
        <w:lastRenderedPageBreak/>
        <w:t>Classement</w:t>
      </w:r>
      <w:proofErr w:type="spellEnd"/>
      <w:r w:rsidRPr="00351B13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Pr="00351B13">
        <w:rPr>
          <w:rFonts w:ascii="Arial" w:hAnsi="Arial" w:cs="Arial"/>
          <w:b/>
          <w:sz w:val="24"/>
          <w:szCs w:val="24"/>
        </w:rPr>
        <w:t>erreurs</w:t>
      </w:r>
      <w:proofErr w:type="spellEnd"/>
    </w:p>
    <w:p w:rsidR="00EE4331" w:rsidRPr="00351B13" w:rsidRDefault="004E0EB1" w:rsidP="00EE4331">
      <w:pPr>
        <w:pStyle w:val="Navadensplet"/>
        <w:ind w:left="600"/>
        <w:rPr>
          <w:rFonts w:ascii="Arial" w:hAnsi="Arial" w:cs="Arial"/>
        </w:rPr>
      </w:pPr>
      <w:r w:rsidRPr="00351B13">
        <w:rPr>
          <w:rFonts w:ascii="Arial" w:hAnsi="Arial" w:cs="Arial"/>
        </w:rPr>
        <w:t xml:space="preserve">De </w:t>
      </w:r>
      <w:proofErr w:type="spellStart"/>
      <w:r w:rsidRPr="00351B13">
        <w:rPr>
          <w:rFonts w:ascii="Arial" w:hAnsi="Arial" w:cs="Arial"/>
        </w:rPr>
        <w:t>manière</w:t>
      </w:r>
      <w:proofErr w:type="spellEnd"/>
      <w:r w:rsidRPr="00351B13">
        <w:rPr>
          <w:rFonts w:ascii="Arial" w:hAnsi="Arial" w:cs="Arial"/>
        </w:rPr>
        <w:t xml:space="preserve"> générale, les </w:t>
      </w:r>
      <w:proofErr w:type="spellStart"/>
      <w:r w:rsidRPr="00351B13">
        <w:rPr>
          <w:rFonts w:ascii="Arial" w:hAnsi="Arial" w:cs="Arial"/>
        </w:rPr>
        <w:t>erreurs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sont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classées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dans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deux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grands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groupes</w:t>
      </w:r>
      <w:proofErr w:type="spellEnd"/>
      <w:r w:rsidR="00EE4331" w:rsidRPr="00351B13">
        <w:rPr>
          <w:rFonts w:ascii="Arial" w:hAnsi="Arial" w:cs="Arial"/>
        </w:rPr>
        <w:t xml:space="preserve">: </w:t>
      </w:r>
    </w:p>
    <w:p w:rsidR="00EE4331" w:rsidRPr="00351B13" w:rsidRDefault="00EE4331" w:rsidP="00EE4331">
      <w:pPr>
        <w:pStyle w:val="Navadensplet"/>
        <w:ind w:left="600"/>
        <w:rPr>
          <w:rFonts w:ascii="Arial" w:hAnsi="Arial" w:cs="Arial"/>
        </w:rPr>
      </w:pPr>
      <w:r w:rsidRPr="00351B13">
        <w:rPr>
          <w:rFonts w:ascii="Arial" w:hAnsi="Arial" w:cs="Arial"/>
        </w:rPr>
        <w:t xml:space="preserve">- </w:t>
      </w:r>
      <w:r w:rsidRPr="00351B13">
        <w:rPr>
          <w:rFonts w:ascii="Arial" w:hAnsi="Arial" w:cs="Arial"/>
          <w:b/>
        </w:rPr>
        <w:t>des "</w:t>
      </w:r>
      <w:proofErr w:type="spellStart"/>
      <w:r w:rsidRPr="00351B13">
        <w:rPr>
          <w:rFonts w:ascii="Arial" w:hAnsi="Arial" w:cs="Arial"/>
          <w:b/>
        </w:rPr>
        <w:t>erreurs</w:t>
      </w:r>
      <w:proofErr w:type="spellEnd"/>
      <w:r w:rsidRPr="00351B13">
        <w:rPr>
          <w:rFonts w:ascii="Arial" w:hAnsi="Arial" w:cs="Arial"/>
          <w:b/>
        </w:rPr>
        <w:t xml:space="preserve"> de </w:t>
      </w:r>
      <w:proofErr w:type="spellStart"/>
      <w:r w:rsidRPr="00351B13">
        <w:rPr>
          <w:rFonts w:ascii="Arial" w:hAnsi="Arial" w:cs="Arial"/>
          <w:b/>
        </w:rPr>
        <w:t>performance</w:t>
      </w:r>
      <w:proofErr w:type="spellEnd"/>
      <w:r w:rsidRPr="00351B13">
        <w:rPr>
          <w:rFonts w:ascii="Arial" w:hAnsi="Arial" w:cs="Arial"/>
        </w:rPr>
        <w:t xml:space="preserve">", </w:t>
      </w:r>
      <w:proofErr w:type="spellStart"/>
      <w:r w:rsidRPr="00351B13">
        <w:rPr>
          <w:rFonts w:ascii="Arial" w:hAnsi="Arial" w:cs="Arial"/>
        </w:rPr>
        <w:t>ou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erreurs</w:t>
      </w:r>
      <w:proofErr w:type="spellEnd"/>
      <w:r w:rsidRPr="00351B13">
        <w:rPr>
          <w:rFonts w:ascii="Arial" w:hAnsi="Arial" w:cs="Arial"/>
        </w:rPr>
        <w:t xml:space="preserve"> "</w:t>
      </w:r>
      <w:proofErr w:type="spellStart"/>
      <w:r w:rsidRPr="00351B13">
        <w:rPr>
          <w:rFonts w:ascii="Arial" w:hAnsi="Arial" w:cs="Arial"/>
        </w:rPr>
        <w:t>bêtes</w:t>
      </w:r>
      <w:proofErr w:type="spellEnd"/>
      <w:r w:rsidRPr="00351B13">
        <w:rPr>
          <w:rFonts w:ascii="Arial" w:hAnsi="Arial" w:cs="Arial"/>
        </w:rPr>
        <w:t xml:space="preserve">", </w:t>
      </w:r>
      <w:proofErr w:type="spellStart"/>
      <w:r w:rsidRPr="00351B13">
        <w:rPr>
          <w:rFonts w:ascii="Arial" w:hAnsi="Arial" w:cs="Arial"/>
        </w:rPr>
        <w:t>étourderies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ou</w:t>
      </w:r>
      <w:proofErr w:type="spellEnd"/>
      <w:r w:rsidR="004D48A5">
        <w:rPr>
          <w:rFonts w:ascii="Arial" w:hAnsi="Arial" w:cs="Arial"/>
        </w:rPr>
        <w:t xml:space="preserve"> "lapsus" : </w:t>
      </w:r>
      <w:proofErr w:type="spellStart"/>
      <w:r w:rsidR="004D48A5">
        <w:rPr>
          <w:rFonts w:ascii="Arial" w:hAnsi="Arial" w:cs="Arial"/>
        </w:rPr>
        <w:t>erreurs</w:t>
      </w:r>
      <w:proofErr w:type="spellEnd"/>
      <w:r w:rsidR="004D48A5">
        <w:rPr>
          <w:rFonts w:ascii="Arial" w:hAnsi="Arial" w:cs="Arial"/>
        </w:rPr>
        <w:t xml:space="preserve"> </w:t>
      </w:r>
      <w:proofErr w:type="spellStart"/>
      <w:r w:rsidR="004D48A5">
        <w:rPr>
          <w:rFonts w:ascii="Arial" w:hAnsi="Arial" w:cs="Arial"/>
        </w:rPr>
        <w:t>aléatoires</w:t>
      </w:r>
      <w:proofErr w:type="spellEnd"/>
      <w:r w:rsidR="004D48A5">
        <w:rPr>
          <w:rFonts w:ascii="Arial" w:hAnsi="Arial" w:cs="Arial"/>
        </w:rPr>
        <w:t xml:space="preserve">. </w:t>
      </w:r>
      <w:proofErr w:type="spellStart"/>
      <w:r w:rsidR="004D48A5">
        <w:rPr>
          <w:rFonts w:ascii="Arial" w:hAnsi="Arial" w:cs="Arial"/>
        </w:rPr>
        <w:t>Elle</w:t>
      </w:r>
      <w:proofErr w:type="spellEnd"/>
      <w:r w:rsidR="004D48A5">
        <w:rPr>
          <w:rFonts w:ascii="Arial" w:hAnsi="Arial" w:cs="Arial"/>
        </w:rPr>
        <w:t xml:space="preserve"> </w:t>
      </w:r>
      <w:proofErr w:type="spellStart"/>
      <w:r w:rsidR="004D48A5">
        <w:rPr>
          <w:rFonts w:ascii="Arial" w:hAnsi="Arial" w:cs="Arial"/>
        </w:rPr>
        <w:t>sont</w:t>
      </w:r>
      <w:proofErr w:type="spellEnd"/>
      <w:r w:rsidR="004D48A5">
        <w:rPr>
          <w:rFonts w:ascii="Arial" w:hAnsi="Arial" w:cs="Arial"/>
        </w:rPr>
        <w:t xml:space="preserve"> la </w:t>
      </w:r>
      <w:proofErr w:type="spellStart"/>
      <w:r w:rsidR="004D48A5">
        <w:rPr>
          <w:rFonts w:ascii="Arial" w:hAnsi="Arial" w:cs="Arial"/>
        </w:rPr>
        <w:t>conséquence</w:t>
      </w:r>
      <w:proofErr w:type="spellEnd"/>
      <w:r w:rsidR="004D48A5">
        <w:rPr>
          <w:rFonts w:ascii="Arial" w:hAnsi="Arial" w:cs="Arial"/>
        </w:rPr>
        <w:t xml:space="preserve"> </w:t>
      </w:r>
      <w:proofErr w:type="spellStart"/>
      <w:r w:rsidR="004D48A5">
        <w:rPr>
          <w:rFonts w:ascii="Arial" w:hAnsi="Arial" w:cs="Arial"/>
        </w:rPr>
        <w:t>d'une</w:t>
      </w:r>
      <w:proofErr w:type="spellEnd"/>
      <w:r w:rsidR="004D48A5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perturbation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dans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l'application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d'une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règle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pourtant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connu</w:t>
      </w:r>
      <w:r w:rsidR="00E30533">
        <w:rPr>
          <w:rFonts w:ascii="Arial" w:hAnsi="Arial" w:cs="Arial"/>
        </w:rPr>
        <w:t>e</w:t>
      </w:r>
      <w:proofErr w:type="spellEnd"/>
      <w:r w:rsidR="00E30533">
        <w:rPr>
          <w:rFonts w:ascii="Arial" w:hAnsi="Arial" w:cs="Arial"/>
        </w:rPr>
        <w:t xml:space="preserve">, </w:t>
      </w:r>
      <w:proofErr w:type="spellStart"/>
      <w:r w:rsidR="00E30533">
        <w:rPr>
          <w:rFonts w:ascii="Arial" w:hAnsi="Arial" w:cs="Arial"/>
        </w:rPr>
        <w:t>due</w:t>
      </w:r>
      <w:proofErr w:type="spellEnd"/>
      <w:r w:rsidR="00E30533">
        <w:rPr>
          <w:rFonts w:ascii="Arial" w:hAnsi="Arial" w:cs="Arial"/>
        </w:rPr>
        <w:t xml:space="preserve"> à la </w:t>
      </w:r>
      <w:proofErr w:type="spellStart"/>
      <w:r w:rsidR="00E30533">
        <w:rPr>
          <w:rFonts w:ascii="Arial" w:hAnsi="Arial" w:cs="Arial"/>
        </w:rPr>
        <w:t>fatigue</w:t>
      </w:r>
      <w:proofErr w:type="spellEnd"/>
      <w:r w:rsidR="00E30533">
        <w:rPr>
          <w:rFonts w:ascii="Arial" w:hAnsi="Arial" w:cs="Arial"/>
        </w:rPr>
        <w:t xml:space="preserve">, au </w:t>
      </w:r>
      <w:proofErr w:type="spellStart"/>
      <w:r w:rsidR="00E30533">
        <w:rPr>
          <w:rFonts w:ascii="Arial" w:hAnsi="Arial" w:cs="Arial"/>
        </w:rPr>
        <w:t>stress</w:t>
      </w:r>
      <w:proofErr w:type="spellEnd"/>
      <w:r w:rsidR="00E30533">
        <w:rPr>
          <w:rFonts w:ascii="Arial" w:hAnsi="Arial" w:cs="Arial"/>
        </w:rPr>
        <w:t xml:space="preserve">, </w:t>
      </w:r>
      <w:r w:rsidRPr="00351B13">
        <w:rPr>
          <w:rFonts w:ascii="Arial" w:hAnsi="Arial" w:cs="Arial"/>
        </w:rPr>
        <w:t xml:space="preserve">à </w:t>
      </w:r>
      <w:proofErr w:type="spellStart"/>
      <w:r w:rsidRPr="00351B13">
        <w:rPr>
          <w:rFonts w:ascii="Arial" w:hAnsi="Arial" w:cs="Arial"/>
        </w:rPr>
        <w:t>l'émotion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occasionnés</w:t>
      </w:r>
      <w:proofErr w:type="spellEnd"/>
      <w:r w:rsidRPr="00351B13">
        <w:rPr>
          <w:rFonts w:ascii="Arial" w:hAnsi="Arial" w:cs="Arial"/>
        </w:rPr>
        <w:t xml:space="preserve"> par l</w:t>
      </w:r>
      <w:r w:rsidR="00E30533">
        <w:rPr>
          <w:rFonts w:ascii="Arial" w:hAnsi="Arial" w:cs="Arial"/>
        </w:rPr>
        <w:t xml:space="preserve">es </w:t>
      </w:r>
      <w:proofErr w:type="spellStart"/>
      <w:r w:rsidR="00E30533">
        <w:rPr>
          <w:rFonts w:ascii="Arial" w:hAnsi="Arial" w:cs="Arial"/>
        </w:rPr>
        <w:t>conditions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du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devoir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ou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encore</w:t>
      </w:r>
      <w:proofErr w:type="spellEnd"/>
      <w:r w:rsidR="00E30533">
        <w:rPr>
          <w:rFonts w:ascii="Arial" w:hAnsi="Arial" w:cs="Arial"/>
        </w:rPr>
        <w:t xml:space="preserve"> </w:t>
      </w:r>
      <w:r w:rsidR="00E30533" w:rsidRPr="00E30533">
        <w:rPr>
          <w:rFonts w:ascii="Arial" w:hAnsi="Arial" w:cs="Arial"/>
        </w:rPr>
        <w:t xml:space="preserve">à </w:t>
      </w:r>
      <w:proofErr w:type="spellStart"/>
      <w:r w:rsidR="00E30533" w:rsidRPr="00E30533">
        <w:rPr>
          <w:rFonts w:ascii="Arial" w:hAnsi="Arial" w:cs="Arial"/>
        </w:rPr>
        <w:t>l'inattention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voire</w:t>
      </w:r>
      <w:proofErr w:type="spellEnd"/>
      <w:r w:rsidR="00E30533">
        <w:rPr>
          <w:rFonts w:ascii="Arial" w:hAnsi="Arial" w:cs="Arial"/>
        </w:rPr>
        <w:t xml:space="preserve"> à </w:t>
      </w:r>
      <w:proofErr w:type="spellStart"/>
      <w:r w:rsidR="00E30533">
        <w:rPr>
          <w:rFonts w:ascii="Arial" w:hAnsi="Arial" w:cs="Arial"/>
        </w:rPr>
        <w:t>une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certaine</w:t>
      </w:r>
      <w:proofErr w:type="spellEnd"/>
      <w:r w:rsidR="00E30533">
        <w:rPr>
          <w:rFonts w:ascii="Arial" w:hAnsi="Arial" w:cs="Arial"/>
        </w:rPr>
        <w:t xml:space="preserve"> </w:t>
      </w:r>
      <w:proofErr w:type="spellStart"/>
      <w:r w:rsidR="00E30533">
        <w:rPr>
          <w:rFonts w:ascii="Arial" w:hAnsi="Arial" w:cs="Arial"/>
        </w:rPr>
        <w:t>négligence</w:t>
      </w:r>
      <w:proofErr w:type="spellEnd"/>
      <w:r w:rsidR="00E30533">
        <w:rPr>
          <w:rFonts w:ascii="Arial" w:hAnsi="Arial" w:cs="Arial"/>
        </w:rPr>
        <w:t xml:space="preserve">. </w:t>
      </w:r>
      <w:proofErr w:type="spellStart"/>
      <w:r w:rsidR="00E30533">
        <w:rPr>
          <w:rFonts w:ascii="Arial" w:hAnsi="Arial" w:cs="Arial"/>
        </w:rPr>
        <w:t>L'apprenant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connaît</w:t>
      </w:r>
      <w:proofErr w:type="spellEnd"/>
      <w:r w:rsidRPr="00351B13">
        <w:rPr>
          <w:rFonts w:ascii="Arial" w:hAnsi="Arial" w:cs="Arial"/>
        </w:rPr>
        <w:t xml:space="preserve"> la </w:t>
      </w:r>
      <w:proofErr w:type="spellStart"/>
      <w:r w:rsidRPr="00351B13">
        <w:rPr>
          <w:rFonts w:ascii="Arial" w:hAnsi="Arial" w:cs="Arial"/>
        </w:rPr>
        <w:t>règle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qu'il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aurait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dû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appliquer</w:t>
      </w:r>
      <w:proofErr w:type="spellEnd"/>
      <w:r w:rsidRPr="00351B13">
        <w:rPr>
          <w:rFonts w:ascii="Arial" w:hAnsi="Arial" w:cs="Arial"/>
        </w:rPr>
        <w:t xml:space="preserve">; il </w:t>
      </w:r>
      <w:proofErr w:type="spellStart"/>
      <w:r w:rsidRPr="00351B13">
        <w:rPr>
          <w:rFonts w:ascii="Arial" w:hAnsi="Arial" w:cs="Arial"/>
        </w:rPr>
        <w:t>est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donc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capable</w:t>
      </w:r>
      <w:proofErr w:type="spellEnd"/>
      <w:r w:rsidRPr="00351B13">
        <w:rPr>
          <w:rFonts w:ascii="Arial" w:hAnsi="Arial" w:cs="Arial"/>
        </w:rPr>
        <w:t xml:space="preserve"> d</w:t>
      </w:r>
      <w:r w:rsidR="00213178" w:rsidRPr="00351B13">
        <w:rPr>
          <w:rFonts w:ascii="Arial" w:hAnsi="Arial" w:cs="Arial"/>
        </w:rPr>
        <w:t xml:space="preserve">e se </w:t>
      </w:r>
      <w:proofErr w:type="spellStart"/>
      <w:r w:rsidR="00213178" w:rsidRPr="00351B13">
        <w:rPr>
          <w:rFonts w:ascii="Arial" w:hAnsi="Arial" w:cs="Arial"/>
        </w:rPr>
        <w:t>corriger</w:t>
      </w:r>
      <w:proofErr w:type="spellEnd"/>
      <w:r w:rsidR="00213178" w:rsidRPr="00351B13">
        <w:rPr>
          <w:rFonts w:ascii="Arial" w:hAnsi="Arial" w:cs="Arial"/>
        </w:rPr>
        <w:t>.</w:t>
      </w:r>
    </w:p>
    <w:p w:rsidR="00EE4331" w:rsidRPr="00351B13" w:rsidRDefault="00EE4331" w:rsidP="00EE4331">
      <w:pPr>
        <w:pStyle w:val="Navadensplet"/>
        <w:ind w:left="600"/>
        <w:rPr>
          <w:rStyle w:val="Krepko"/>
          <w:rFonts w:ascii="Arial" w:hAnsi="Arial" w:cs="Arial"/>
        </w:rPr>
      </w:pPr>
      <w:r w:rsidRPr="00351B13">
        <w:rPr>
          <w:rFonts w:ascii="Arial" w:hAnsi="Arial" w:cs="Arial"/>
          <w:b/>
        </w:rPr>
        <w:t>- des "</w:t>
      </w:r>
      <w:proofErr w:type="spellStart"/>
      <w:r w:rsidRPr="00351B13">
        <w:rPr>
          <w:rFonts w:ascii="Arial" w:hAnsi="Arial" w:cs="Arial"/>
          <w:b/>
        </w:rPr>
        <w:t>erreurs</w:t>
      </w:r>
      <w:proofErr w:type="spellEnd"/>
      <w:r w:rsidRPr="00351B13">
        <w:rPr>
          <w:rFonts w:ascii="Arial" w:hAnsi="Arial" w:cs="Arial"/>
          <w:b/>
        </w:rPr>
        <w:t xml:space="preserve"> de </w:t>
      </w:r>
      <w:proofErr w:type="spellStart"/>
      <w:r w:rsidRPr="00351B13">
        <w:rPr>
          <w:rFonts w:ascii="Arial" w:hAnsi="Arial" w:cs="Arial"/>
          <w:b/>
        </w:rPr>
        <w:t>compétence</w:t>
      </w:r>
      <w:proofErr w:type="spellEnd"/>
      <w:r w:rsidRPr="00351B13">
        <w:rPr>
          <w:rFonts w:ascii="Arial" w:hAnsi="Arial" w:cs="Arial"/>
          <w:b/>
        </w:rPr>
        <w:t>",</w:t>
      </w:r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révélant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une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activité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intellectuelle</w:t>
      </w:r>
      <w:proofErr w:type="spellEnd"/>
      <w:r w:rsidRPr="00351B13">
        <w:rPr>
          <w:rFonts w:ascii="Arial" w:hAnsi="Arial" w:cs="Arial"/>
        </w:rPr>
        <w:t xml:space="preserve"> de </w:t>
      </w:r>
      <w:proofErr w:type="spellStart"/>
      <w:r w:rsidRPr="00351B13">
        <w:rPr>
          <w:rFonts w:ascii="Arial" w:hAnsi="Arial" w:cs="Arial"/>
        </w:rPr>
        <w:t>l'él</w:t>
      </w:r>
      <w:r w:rsidR="004E0EB1" w:rsidRPr="00351B13">
        <w:rPr>
          <w:rFonts w:ascii="Arial" w:hAnsi="Arial" w:cs="Arial"/>
        </w:rPr>
        <w:t>ève</w:t>
      </w:r>
      <w:proofErr w:type="spellEnd"/>
      <w:r w:rsidR="004E0EB1" w:rsidRPr="00351B13">
        <w:rPr>
          <w:rFonts w:ascii="Arial" w:hAnsi="Arial" w:cs="Arial"/>
        </w:rPr>
        <w:t xml:space="preserve"> ("</w:t>
      </w:r>
      <w:proofErr w:type="spellStart"/>
      <w:r w:rsidR="004E0EB1" w:rsidRPr="00351B13">
        <w:rPr>
          <w:rFonts w:ascii="Arial" w:hAnsi="Arial" w:cs="Arial"/>
        </w:rPr>
        <w:t>erreurs</w:t>
      </w:r>
      <w:proofErr w:type="spellEnd"/>
      <w:r w:rsidR="004E0EB1" w:rsidRPr="00351B13">
        <w:rPr>
          <w:rFonts w:ascii="Arial" w:hAnsi="Arial" w:cs="Arial"/>
        </w:rPr>
        <w:t xml:space="preserve"> </w:t>
      </w:r>
      <w:proofErr w:type="spellStart"/>
      <w:r w:rsidR="004E0EB1" w:rsidRPr="00351B13">
        <w:rPr>
          <w:rFonts w:ascii="Arial" w:hAnsi="Arial" w:cs="Arial"/>
        </w:rPr>
        <w:t>intelligentes</w:t>
      </w:r>
      <w:proofErr w:type="spellEnd"/>
      <w:r w:rsidR="004E0EB1" w:rsidRPr="00351B13">
        <w:rPr>
          <w:rFonts w:ascii="Arial" w:hAnsi="Arial" w:cs="Arial"/>
        </w:rPr>
        <w:t xml:space="preserve">"). Ce </w:t>
      </w:r>
      <w:proofErr w:type="spellStart"/>
      <w:r w:rsidR="004E0EB1" w:rsidRPr="00351B13">
        <w:rPr>
          <w:rFonts w:ascii="Arial" w:hAnsi="Arial" w:cs="Arial"/>
        </w:rPr>
        <w:t>sont</w:t>
      </w:r>
      <w:proofErr w:type="spellEnd"/>
      <w:r w:rsidR="004E0EB1" w:rsidRPr="00351B13">
        <w:rPr>
          <w:rFonts w:ascii="Arial" w:hAnsi="Arial" w:cs="Arial"/>
        </w:rPr>
        <w:t xml:space="preserve"> des </w:t>
      </w:r>
      <w:proofErr w:type="spellStart"/>
      <w:r w:rsidRPr="00351B13">
        <w:rPr>
          <w:rFonts w:ascii="Arial" w:hAnsi="Arial" w:cs="Arial"/>
        </w:rPr>
        <w:t>erreurs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systématiques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que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l'élève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est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incapable</w:t>
      </w:r>
      <w:proofErr w:type="spellEnd"/>
      <w:r w:rsidRPr="00351B13">
        <w:rPr>
          <w:rFonts w:ascii="Arial" w:hAnsi="Arial" w:cs="Arial"/>
        </w:rPr>
        <w:t xml:space="preserve"> de </w:t>
      </w:r>
      <w:proofErr w:type="spellStart"/>
      <w:r w:rsidRPr="00351B13">
        <w:rPr>
          <w:rFonts w:ascii="Arial" w:hAnsi="Arial" w:cs="Arial"/>
        </w:rPr>
        <w:t>corriger</w:t>
      </w:r>
      <w:proofErr w:type="spellEnd"/>
      <w:r w:rsidRPr="00351B13">
        <w:rPr>
          <w:rFonts w:ascii="Arial" w:hAnsi="Arial" w:cs="Arial"/>
        </w:rPr>
        <w:t xml:space="preserve">, </w:t>
      </w:r>
      <w:proofErr w:type="spellStart"/>
      <w:r w:rsidRPr="00351B13">
        <w:rPr>
          <w:rFonts w:ascii="Arial" w:hAnsi="Arial" w:cs="Arial"/>
        </w:rPr>
        <w:t>mais</w:t>
      </w:r>
      <w:proofErr w:type="spellEnd"/>
      <w:r w:rsidRPr="00351B13">
        <w:rPr>
          <w:rFonts w:ascii="Arial" w:hAnsi="Arial" w:cs="Arial"/>
        </w:rPr>
        <w:t xml:space="preserve"> il </w:t>
      </w:r>
      <w:proofErr w:type="spellStart"/>
      <w:r w:rsidRPr="00351B13">
        <w:rPr>
          <w:rFonts w:ascii="Arial" w:hAnsi="Arial" w:cs="Arial"/>
        </w:rPr>
        <w:t>est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capable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d'expliquer</w:t>
      </w:r>
      <w:proofErr w:type="spellEnd"/>
      <w:r w:rsidRPr="00351B13">
        <w:rPr>
          <w:rFonts w:ascii="Arial" w:hAnsi="Arial" w:cs="Arial"/>
        </w:rPr>
        <w:t xml:space="preserve"> la </w:t>
      </w:r>
      <w:proofErr w:type="spellStart"/>
      <w:r w:rsidR="004E0EB1" w:rsidRPr="00351B13">
        <w:rPr>
          <w:rFonts w:ascii="Arial" w:hAnsi="Arial" w:cs="Arial"/>
        </w:rPr>
        <w:t>règle</w:t>
      </w:r>
      <w:proofErr w:type="spellEnd"/>
      <w:r w:rsidR="004E0EB1" w:rsidRPr="00351B13">
        <w:rPr>
          <w:rFonts w:ascii="Arial" w:hAnsi="Arial" w:cs="Arial"/>
        </w:rPr>
        <w:t xml:space="preserve"> </w:t>
      </w:r>
      <w:proofErr w:type="spellStart"/>
      <w:r w:rsidR="004E0EB1" w:rsidRPr="00351B13">
        <w:rPr>
          <w:rFonts w:ascii="Arial" w:hAnsi="Arial" w:cs="Arial"/>
        </w:rPr>
        <w:t>qu'il</w:t>
      </w:r>
      <w:proofErr w:type="spellEnd"/>
      <w:r w:rsidR="004E0EB1" w:rsidRPr="00351B13">
        <w:rPr>
          <w:rFonts w:ascii="Arial" w:hAnsi="Arial" w:cs="Arial"/>
        </w:rPr>
        <w:t xml:space="preserve"> a </w:t>
      </w:r>
      <w:proofErr w:type="spellStart"/>
      <w:r w:rsidR="004E0EB1" w:rsidRPr="00351B13">
        <w:rPr>
          <w:rFonts w:ascii="Arial" w:hAnsi="Arial" w:cs="Arial"/>
        </w:rPr>
        <w:t>appliquée</w:t>
      </w:r>
      <w:proofErr w:type="spellEnd"/>
      <w:r w:rsidR="004E0EB1" w:rsidRPr="00351B13">
        <w:rPr>
          <w:rFonts w:ascii="Arial" w:hAnsi="Arial" w:cs="Arial"/>
        </w:rPr>
        <w:t xml:space="preserve">. </w:t>
      </w:r>
      <w:proofErr w:type="spellStart"/>
      <w:r w:rsidR="004E0EB1" w:rsidRPr="00351B13">
        <w:rPr>
          <w:rFonts w:ascii="Arial" w:hAnsi="Arial" w:cs="Arial"/>
        </w:rPr>
        <w:t>Cette</w:t>
      </w:r>
      <w:proofErr w:type="spellEnd"/>
      <w:r w:rsidR="004E0EB1"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erreur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devient</w:t>
      </w:r>
      <w:proofErr w:type="spellEnd"/>
      <w:r w:rsidRPr="00351B13">
        <w:rPr>
          <w:rFonts w:ascii="Arial" w:hAnsi="Arial" w:cs="Arial"/>
        </w:rPr>
        <w:t xml:space="preserve"> à la </w:t>
      </w:r>
      <w:proofErr w:type="spellStart"/>
      <w:r w:rsidRPr="00351B13">
        <w:rPr>
          <w:rFonts w:ascii="Arial" w:hAnsi="Arial" w:cs="Arial"/>
        </w:rPr>
        <w:t>fois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inévitable</w:t>
      </w:r>
      <w:proofErr w:type="spellEnd"/>
      <w:r w:rsidRPr="00351B13">
        <w:rPr>
          <w:rFonts w:ascii="Arial" w:hAnsi="Arial" w:cs="Arial"/>
        </w:rPr>
        <w:t xml:space="preserve"> (</w:t>
      </w:r>
      <w:proofErr w:type="spellStart"/>
      <w:r w:rsidRPr="00351B13">
        <w:rPr>
          <w:rFonts w:ascii="Arial" w:hAnsi="Arial" w:cs="Arial"/>
        </w:rPr>
        <w:t>liée</w:t>
      </w:r>
      <w:proofErr w:type="spellEnd"/>
      <w:r w:rsidRPr="00351B13">
        <w:rPr>
          <w:rFonts w:ascii="Arial" w:hAnsi="Arial" w:cs="Arial"/>
        </w:rPr>
        <w:t xml:space="preserve"> à la nature </w:t>
      </w:r>
      <w:proofErr w:type="spellStart"/>
      <w:r w:rsidRPr="00351B13">
        <w:rPr>
          <w:rFonts w:ascii="Arial" w:hAnsi="Arial" w:cs="Arial"/>
        </w:rPr>
        <w:t>du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développement</w:t>
      </w:r>
      <w:proofErr w:type="spellEnd"/>
      <w:r w:rsidRPr="00351B13">
        <w:rPr>
          <w:rFonts w:ascii="Arial" w:hAnsi="Arial" w:cs="Arial"/>
        </w:rPr>
        <w:t xml:space="preserve"> </w:t>
      </w:r>
      <w:proofErr w:type="spellStart"/>
      <w:r w:rsidRPr="00351B13">
        <w:rPr>
          <w:rFonts w:ascii="Arial" w:hAnsi="Arial" w:cs="Arial"/>
        </w:rPr>
        <w:t>cognitif</w:t>
      </w:r>
      <w:proofErr w:type="spellEnd"/>
      <w:r w:rsidRPr="00351B13">
        <w:rPr>
          <w:rFonts w:ascii="Arial" w:hAnsi="Arial" w:cs="Arial"/>
        </w:rPr>
        <w:t xml:space="preserve"> de </w:t>
      </w:r>
      <w:proofErr w:type="spellStart"/>
      <w:r w:rsidRPr="00351B13">
        <w:rPr>
          <w:rFonts w:ascii="Arial" w:hAnsi="Arial" w:cs="Arial"/>
        </w:rPr>
        <w:t>l'élève</w:t>
      </w:r>
      <w:proofErr w:type="spellEnd"/>
      <w:r w:rsidRPr="00351B13">
        <w:rPr>
          <w:rFonts w:ascii="Arial" w:hAnsi="Arial" w:cs="Arial"/>
        </w:rPr>
        <w:t xml:space="preserve">) et </w:t>
      </w:r>
      <w:proofErr w:type="spellStart"/>
      <w:r w:rsidRPr="00351B13">
        <w:rPr>
          <w:rFonts w:ascii="Arial" w:hAnsi="Arial" w:cs="Arial"/>
        </w:rPr>
        <w:t>utile</w:t>
      </w:r>
      <w:proofErr w:type="spellEnd"/>
      <w:r w:rsidRPr="00351B13">
        <w:rPr>
          <w:rFonts w:ascii="Arial" w:hAnsi="Arial" w:cs="Arial"/>
        </w:rPr>
        <w:t xml:space="preserve"> (</w:t>
      </w:r>
      <w:proofErr w:type="spellStart"/>
      <w:r w:rsidRPr="00351B13">
        <w:rPr>
          <w:rFonts w:ascii="Arial" w:hAnsi="Arial" w:cs="Arial"/>
        </w:rPr>
        <w:t>elle</w:t>
      </w:r>
      <w:proofErr w:type="spellEnd"/>
      <w:r w:rsidRPr="00351B13">
        <w:rPr>
          <w:rFonts w:ascii="Arial" w:hAnsi="Arial" w:cs="Arial"/>
        </w:rPr>
        <w:t xml:space="preserve"> </w:t>
      </w:r>
      <w:r w:rsidR="004D48A5">
        <w:rPr>
          <w:rFonts w:ascii="Arial" w:hAnsi="Arial" w:cs="Arial"/>
        </w:rPr>
        <w:t xml:space="preserve">a </w:t>
      </w:r>
      <w:proofErr w:type="spellStart"/>
      <w:r w:rsidR="004D48A5">
        <w:rPr>
          <w:rFonts w:ascii="Arial" w:hAnsi="Arial" w:cs="Arial"/>
        </w:rPr>
        <w:t>son</w:t>
      </w:r>
      <w:proofErr w:type="spellEnd"/>
      <w:r w:rsidR="004D48A5">
        <w:rPr>
          <w:rFonts w:ascii="Arial" w:hAnsi="Arial" w:cs="Arial"/>
        </w:rPr>
        <w:t xml:space="preserve"> rôle </w:t>
      </w:r>
      <w:proofErr w:type="spellStart"/>
      <w:r w:rsidR="004D48A5">
        <w:rPr>
          <w:rFonts w:ascii="Arial" w:hAnsi="Arial" w:cs="Arial"/>
        </w:rPr>
        <w:t>dans</w:t>
      </w:r>
      <w:proofErr w:type="spellEnd"/>
      <w:r w:rsidR="004D48A5">
        <w:rPr>
          <w:rFonts w:ascii="Arial" w:hAnsi="Arial" w:cs="Arial"/>
        </w:rPr>
        <w:t xml:space="preserve"> le </w:t>
      </w:r>
      <w:proofErr w:type="spellStart"/>
      <w:r w:rsidR="004D48A5">
        <w:rPr>
          <w:rFonts w:ascii="Arial" w:hAnsi="Arial" w:cs="Arial"/>
        </w:rPr>
        <w:t>processus</w:t>
      </w:r>
      <w:proofErr w:type="spellEnd"/>
      <w:r w:rsidR="004D48A5">
        <w:rPr>
          <w:rFonts w:ascii="Arial" w:hAnsi="Arial" w:cs="Arial"/>
        </w:rPr>
        <w:t xml:space="preserve"> </w:t>
      </w:r>
      <w:proofErr w:type="spellStart"/>
      <w:r w:rsidR="004D48A5">
        <w:rPr>
          <w:rFonts w:ascii="Arial" w:hAnsi="Arial" w:cs="Arial"/>
        </w:rPr>
        <w:t>d'</w:t>
      </w:r>
      <w:r w:rsidRPr="00351B13">
        <w:rPr>
          <w:rFonts w:ascii="Arial" w:hAnsi="Arial" w:cs="Arial"/>
        </w:rPr>
        <w:t>apprentissage</w:t>
      </w:r>
      <w:proofErr w:type="spellEnd"/>
      <w:r w:rsidRPr="00351B13">
        <w:rPr>
          <w:rFonts w:ascii="Arial" w:hAnsi="Arial" w:cs="Arial"/>
        </w:rPr>
        <w:t xml:space="preserve">, et non plus en </w:t>
      </w:r>
      <w:proofErr w:type="spellStart"/>
      <w:r w:rsidRPr="00351B13">
        <w:rPr>
          <w:rFonts w:ascii="Arial" w:hAnsi="Arial" w:cs="Arial"/>
        </w:rPr>
        <w:t>bo</w:t>
      </w:r>
      <w:r w:rsidR="00213178" w:rsidRPr="00351B13">
        <w:rPr>
          <w:rFonts w:ascii="Arial" w:hAnsi="Arial" w:cs="Arial"/>
        </w:rPr>
        <w:t>ut</w:t>
      </w:r>
      <w:proofErr w:type="spellEnd"/>
      <w:r w:rsidR="00213178" w:rsidRPr="00351B13">
        <w:rPr>
          <w:rFonts w:ascii="Arial" w:hAnsi="Arial" w:cs="Arial"/>
        </w:rPr>
        <w:t xml:space="preserve"> de </w:t>
      </w:r>
      <w:proofErr w:type="spellStart"/>
      <w:r w:rsidR="004D48A5">
        <w:rPr>
          <w:rFonts w:ascii="Arial" w:hAnsi="Arial" w:cs="Arial"/>
        </w:rPr>
        <w:t>ce</w:t>
      </w:r>
      <w:proofErr w:type="spellEnd"/>
      <w:r w:rsidR="004D48A5">
        <w:rPr>
          <w:rFonts w:ascii="Arial" w:hAnsi="Arial" w:cs="Arial"/>
        </w:rPr>
        <w:t xml:space="preserve"> </w:t>
      </w:r>
      <w:proofErr w:type="spellStart"/>
      <w:r w:rsidR="00213178" w:rsidRPr="00351B13">
        <w:rPr>
          <w:rFonts w:ascii="Arial" w:hAnsi="Arial" w:cs="Arial"/>
        </w:rPr>
        <w:t>processus</w:t>
      </w:r>
      <w:proofErr w:type="spellEnd"/>
      <w:r w:rsidR="00213178" w:rsidRPr="00351B13">
        <w:rPr>
          <w:rFonts w:ascii="Arial" w:hAnsi="Arial" w:cs="Arial"/>
        </w:rPr>
        <w:t>).</w:t>
      </w:r>
      <w:r w:rsidR="004D48A5">
        <w:rPr>
          <w:rFonts w:ascii="Arial" w:hAnsi="Arial" w:cs="Arial"/>
        </w:rPr>
        <w:t xml:space="preserve"> </w:t>
      </w:r>
      <w:proofErr w:type="spellStart"/>
      <w:r w:rsidR="004D48A5">
        <w:rPr>
          <w:rFonts w:ascii="Arial" w:hAnsi="Arial" w:cs="Arial"/>
        </w:rPr>
        <w:t>Elle</w:t>
      </w:r>
      <w:proofErr w:type="spellEnd"/>
      <w:r w:rsidR="004D48A5">
        <w:rPr>
          <w:rFonts w:ascii="Arial" w:hAnsi="Arial" w:cs="Arial"/>
        </w:rPr>
        <w:t xml:space="preserve"> a</w:t>
      </w:r>
      <w:r w:rsidR="004E0EB1" w:rsidRPr="00351B13">
        <w:rPr>
          <w:rFonts w:ascii="Arial" w:hAnsi="Arial" w:cs="Arial"/>
        </w:rPr>
        <w:t xml:space="preserve"> </w:t>
      </w:r>
      <w:proofErr w:type="spellStart"/>
      <w:r w:rsidR="004E0EB1" w:rsidRPr="00351B13">
        <w:rPr>
          <w:rFonts w:ascii="Arial" w:hAnsi="Arial" w:cs="Arial"/>
        </w:rPr>
        <w:t>l'origine</w:t>
      </w:r>
      <w:proofErr w:type="spellEnd"/>
      <w:r w:rsidR="004E0EB1" w:rsidRPr="00351B13">
        <w:rPr>
          <w:rFonts w:ascii="Arial" w:hAnsi="Arial" w:cs="Arial"/>
        </w:rPr>
        <w:t xml:space="preserve">, le plus </w:t>
      </w:r>
      <w:proofErr w:type="spellStart"/>
      <w:r w:rsidR="004E0EB1" w:rsidRPr="00351B13">
        <w:rPr>
          <w:rFonts w:ascii="Arial" w:hAnsi="Arial" w:cs="Arial"/>
        </w:rPr>
        <w:t>souvent</w:t>
      </w:r>
      <w:proofErr w:type="spellEnd"/>
      <w:r w:rsidR="004E0EB1" w:rsidRPr="00351B13">
        <w:rPr>
          <w:rFonts w:ascii="Arial" w:hAnsi="Arial" w:cs="Arial"/>
        </w:rPr>
        <w:t xml:space="preserve">, </w:t>
      </w:r>
      <w:proofErr w:type="spellStart"/>
      <w:r w:rsidR="004E0EB1" w:rsidRPr="00351B13">
        <w:rPr>
          <w:rFonts w:ascii="Arial" w:hAnsi="Arial" w:cs="Arial"/>
        </w:rPr>
        <w:t>dans</w:t>
      </w:r>
      <w:proofErr w:type="spellEnd"/>
      <w:r w:rsidR="004E0EB1" w:rsidRPr="00351B13">
        <w:rPr>
          <w:rFonts w:ascii="Arial" w:hAnsi="Arial" w:cs="Arial"/>
          <w:b/>
        </w:rPr>
        <w:t xml:space="preserve"> </w:t>
      </w:r>
      <w:proofErr w:type="spellStart"/>
      <w:r w:rsidR="004E0EB1" w:rsidRPr="00351B13">
        <w:rPr>
          <w:rFonts w:ascii="Arial" w:hAnsi="Arial" w:cs="Arial"/>
          <w:b/>
        </w:rPr>
        <w:t>l'int</w:t>
      </w:r>
      <w:r w:rsidR="00351B13" w:rsidRPr="00351B13">
        <w:rPr>
          <w:rFonts w:ascii="Arial" w:hAnsi="Arial" w:cs="Arial"/>
          <w:b/>
        </w:rPr>
        <w:t>erlangue</w:t>
      </w:r>
      <w:proofErr w:type="spellEnd"/>
      <w:r w:rsidR="00351B13" w:rsidRPr="00351B13">
        <w:rPr>
          <w:rFonts w:ascii="Arial" w:hAnsi="Arial" w:cs="Arial"/>
        </w:rPr>
        <w:t xml:space="preserve"> (</w:t>
      </w:r>
      <w:proofErr w:type="spellStart"/>
      <w:r w:rsidR="00351B13" w:rsidRPr="00351B13">
        <w:rPr>
          <w:rFonts w:ascii="Arial" w:hAnsi="Arial" w:cs="Arial"/>
        </w:rPr>
        <w:t>langue</w:t>
      </w:r>
      <w:proofErr w:type="spellEnd"/>
      <w:r w:rsidR="00351B13" w:rsidRPr="00351B13">
        <w:rPr>
          <w:rFonts w:ascii="Arial" w:hAnsi="Arial" w:cs="Arial"/>
        </w:rPr>
        <w:t xml:space="preserve"> en </w:t>
      </w:r>
      <w:proofErr w:type="spellStart"/>
      <w:r w:rsidR="00351B13" w:rsidRPr="00351B13">
        <w:rPr>
          <w:rFonts w:ascii="Arial" w:hAnsi="Arial" w:cs="Arial"/>
        </w:rPr>
        <w:t>constante</w:t>
      </w:r>
      <w:proofErr w:type="spellEnd"/>
      <w:r w:rsidR="00351B13" w:rsidRPr="00351B13">
        <w:rPr>
          <w:rFonts w:ascii="Arial" w:hAnsi="Arial" w:cs="Arial"/>
        </w:rPr>
        <w:t xml:space="preserve"> </w:t>
      </w:r>
      <w:proofErr w:type="spellStart"/>
      <w:r w:rsidR="00351B13" w:rsidRPr="00351B13">
        <w:rPr>
          <w:rFonts w:ascii="Arial" w:hAnsi="Arial" w:cs="Arial"/>
        </w:rPr>
        <w:t>évolution</w:t>
      </w:r>
      <w:proofErr w:type="spellEnd"/>
      <w:r w:rsidR="00351B13" w:rsidRPr="00351B13">
        <w:rPr>
          <w:rFonts w:ascii="Arial" w:hAnsi="Arial" w:cs="Arial"/>
        </w:rPr>
        <w:t xml:space="preserve"> </w:t>
      </w:r>
      <w:proofErr w:type="spellStart"/>
      <w:r w:rsidR="00351B13" w:rsidRPr="00351B13">
        <w:rPr>
          <w:rFonts w:ascii="Arial" w:hAnsi="Arial" w:cs="Arial"/>
        </w:rPr>
        <w:t>où</w:t>
      </w:r>
      <w:proofErr w:type="spellEnd"/>
      <w:r w:rsidR="00351B13" w:rsidRPr="00351B13">
        <w:rPr>
          <w:rFonts w:ascii="Arial" w:hAnsi="Arial" w:cs="Arial"/>
        </w:rPr>
        <w:t xml:space="preserve"> </w:t>
      </w:r>
      <w:proofErr w:type="spellStart"/>
      <w:r w:rsidR="00351B13" w:rsidRPr="00351B13">
        <w:rPr>
          <w:rFonts w:ascii="Arial" w:hAnsi="Arial" w:cs="Arial"/>
        </w:rPr>
        <w:t>l'on</w:t>
      </w:r>
      <w:proofErr w:type="spellEnd"/>
      <w:r w:rsidR="00351B13" w:rsidRPr="00351B13">
        <w:rPr>
          <w:rFonts w:ascii="Arial" w:hAnsi="Arial" w:cs="Arial"/>
        </w:rPr>
        <w:t xml:space="preserve"> </w:t>
      </w:r>
      <w:proofErr w:type="spellStart"/>
      <w:r w:rsidR="00351B13" w:rsidRPr="00351B13">
        <w:rPr>
          <w:rFonts w:ascii="Arial" w:hAnsi="Arial" w:cs="Arial"/>
        </w:rPr>
        <w:t>peut</w:t>
      </w:r>
      <w:proofErr w:type="spellEnd"/>
      <w:r w:rsidR="00351B13" w:rsidRPr="00351B13">
        <w:rPr>
          <w:rFonts w:ascii="Arial" w:hAnsi="Arial" w:cs="Arial"/>
        </w:rPr>
        <w:t xml:space="preserve"> </w:t>
      </w:r>
      <w:proofErr w:type="spellStart"/>
      <w:r w:rsidR="00351B13" w:rsidRPr="00351B13">
        <w:rPr>
          <w:rFonts w:ascii="Arial" w:hAnsi="Arial" w:cs="Arial"/>
        </w:rPr>
        <w:t>observer</w:t>
      </w:r>
      <w:proofErr w:type="spellEnd"/>
      <w:r w:rsidR="00351B13" w:rsidRPr="00351B13">
        <w:rPr>
          <w:rFonts w:ascii="Arial" w:hAnsi="Arial" w:cs="Arial"/>
        </w:rPr>
        <w:t xml:space="preserve"> des </w:t>
      </w:r>
      <w:proofErr w:type="spellStart"/>
      <w:r w:rsidR="00351B13" w:rsidRPr="00351B13">
        <w:rPr>
          <w:rFonts w:ascii="Arial" w:hAnsi="Arial" w:cs="Arial"/>
        </w:rPr>
        <w:t>écarts</w:t>
      </w:r>
      <w:proofErr w:type="spellEnd"/>
      <w:r w:rsidR="00351B13" w:rsidRPr="00351B13">
        <w:rPr>
          <w:rFonts w:ascii="Arial" w:hAnsi="Arial" w:cs="Arial"/>
        </w:rPr>
        <w:t xml:space="preserve"> à la norme au </w:t>
      </w:r>
      <w:proofErr w:type="spellStart"/>
      <w:r w:rsidR="00351B13" w:rsidRPr="00351B13">
        <w:rPr>
          <w:rFonts w:ascii="Arial" w:hAnsi="Arial" w:cs="Arial"/>
        </w:rPr>
        <w:t>niveau</w:t>
      </w:r>
      <w:proofErr w:type="spellEnd"/>
      <w:r w:rsidR="00351B13" w:rsidRPr="00351B13">
        <w:rPr>
          <w:rFonts w:ascii="Arial" w:hAnsi="Arial" w:cs="Arial"/>
        </w:rPr>
        <w:t xml:space="preserve"> de la </w:t>
      </w:r>
      <w:proofErr w:type="spellStart"/>
      <w:r w:rsidR="00351B13" w:rsidRPr="00351B13">
        <w:rPr>
          <w:rFonts w:ascii="Arial" w:hAnsi="Arial" w:cs="Arial"/>
        </w:rPr>
        <w:t>phonologie</w:t>
      </w:r>
      <w:proofErr w:type="spellEnd"/>
      <w:r w:rsidR="00351B13" w:rsidRPr="00351B13">
        <w:rPr>
          <w:rFonts w:ascii="Arial" w:hAnsi="Arial" w:cs="Arial"/>
        </w:rPr>
        <w:t xml:space="preserve">, de la </w:t>
      </w:r>
      <w:proofErr w:type="spellStart"/>
      <w:r w:rsidR="00351B13" w:rsidRPr="00351B13">
        <w:rPr>
          <w:rFonts w:ascii="Arial" w:hAnsi="Arial" w:cs="Arial"/>
        </w:rPr>
        <w:t>morphologie</w:t>
      </w:r>
      <w:proofErr w:type="spellEnd"/>
      <w:r w:rsidR="00351B13" w:rsidRPr="00351B13">
        <w:rPr>
          <w:rFonts w:ascii="Arial" w:hAnsi="Arial" w:cs="Arial"/>
        </w:rPr>
        <w:t xml:space="preserve">, </w:t>
      </w:r>
      <w:proofErr w:type="spellStart"/>
      <w:r w:rsidR="00351B13" w:rsidRPr="00351B13">
        <w:rPr>
          <w:rFonts w:ascii="Arial" w:hAnsi="Arial" w:cs="Arial"/>
        </w:rPr>
        <w:t>du</w:t>
      </w:r>
      <w:proofErr w:type="spellEnd"/>
      <w:r w:rsidR="00351B13" w:rsidRPr="00351B13">
        <w:rPr>
          <w:rFonts w:ascii="Arial" w:hAnsi="Arial" w:cs="Arial"/>
        </w:rPr>
        <w:t xml:space="preserve"> </w:t>
      </w:r>
      <w:proofErr w:type="spellStart"/>
      <w:r w:rsidR="00351B13" w:rsidRPr="00351B13">
        <w:rPr>
          <w:rFonts w:ascii="Arial" w:hAnsi="Arial" w:cs="Arial"/>
        </w:rPr>
        <w:t>lexique</w:t>
      </w:r>
      <w:proofErr w:type="spellEnd"/>
      <w:r w:rsidR="00351B13" w:rsidRPr="00351B13">
        <w:rPr>
          <w:rFonts w:ascii="Arial" w:hAnsi="Arial" w:cs="Arial"/>
        </w:rPr>
        <w:t xml:space="preserve"> et de la </w:t>
      </w:r>
      <w:proofErr w:type="spellStart"/>
      <w:r w:rsidR="00351B13" w:rsidRPr="00351B13">
        <w:rPr>
          <w:rFonts w:ascii="Arial" w:hAnsi="Arial" w:cs="Arial"/>
        </w:rPr>
        <w:t>syntaxe</w:t>
      </w:r>
      <w:proofErr w:type="spellEnd"/>
      <w:r w:rsidR="00351B13" w:rsidRPr="00351B13">
        <w:rPr>
          <w:rFonts w:ascii="Arial" w:hAnsi="Arial" w:cs="Arial"/>
        </w:rPr>
        <w:t>).</w:t>
      </w:r>
      <w:r w:rsidR="000A42B9">
        <w:rPr>
          <w:rFonts w:ascii="Arial" w:hAnsi="Arial" w:cs="Arial"/>
        </w:rPr>
        <w:t xml:space="preserve"> </w:t>
      </w:r>
      <w:proofErr w:type="spellStart"/>
      <w:r w:rsidR="000A42B9">
        <w:rPr>
          <w:rFonts w:ascii="Arial" w:hAnsi="Arial" w:cs="Arial"/>
        </w:rPr>
        <w:t>Elle</w:t>
      </w:r>
      <w:proofErr w:type="spellEnd"/>
      <w:r w:rsidR="000A42B9">
        <w:rPr>
          <w:rFonts w:ascii="Arial" w:hAnsi="Arial" w:cs="Arial"/>
        </w:rPr>
        <w:t xml:space="preserve"> se </w:t>
      </w:r>
      <w:proofErr w:type="spellStart"/>
      <w:r w:rsidR="000A42B9">
        <w:rPr>
          <w:rFonts w:ascii="Arial" w:hAnsi="Arial" w:cs="Arial"/>
        </w:rPr>
        <w:t>caractérise</w:t>
      </w:r>
      <w:proofErr w:type="spellEnd"/>
      <w:r w:rsidR="000A42B9">
        <w:rPr>
          <w:rFonts w:ascii="Arial" w:hAnsi="Arial" w:cs="Arial"/>
        </w:rPr>
        <w:t xml:space="preserve"> par les </w:t>
      </w:r>
      <w:proofErr w:type="spellStart"/>
      <w:r w:rsidR="000A42B9">
        <w:rPr>
          <w:rFonts w:ascii="Arial" w:hAnsi="Arial" w:cs="Arial"/>
        </w:rPr>
        <w:t>interférences</w:t>
      </w:r>
      <w:proofErr w:type="spellEnd"/>
      <w:r w:rsidR="000A42B9">
        <w:rPr>
          <w:rFonts w:ascii="Arial" w:hAnsi="Arial" w:cs="Arial"/>
        </w:rPr>
        <w:t xml:space="preserve">, la </w:t>
      </w:r>
      <w:proofErr w:type="spellStart"/>
      <w:r w:rsidR="000A42B9">
        <w:rPr>
          <w:rFonts w:ascii="Arial" w:hAnsi="Arial" w:cs="Arial"/>
        </w:rPr>
        <w:t>surgénéralisation</w:t>
      </w:r>
      <w:proofErr w:type="spellEnd"/>
      <w:r w:rsidR="000A42B9">
        <w:rPr>
          <w:rFonts w:ascii="Arial" w:hAnsi="Arial" w:cs="Arial"/>
        </w:rPr>
        <w:t xml:space="preserve"> et la </w:t>
      </w:r>
      <w:proofErr w:type="spellStart"/>
      <w:r w:rsidR="000A42B9">
        <w:rPr>
          <w:rFonts w:ascii="Arial" w:hAnsi="Arial" w:cs="Arial"/>
        </w:rPr>
        <w:t>simplification</w:t>
      </w:r>
      <w:proofErr w:type="spellEnd"/>
      <w:r w:rsidR="000A42B9">
        <w:rPr>
          <w:rFonts w:ascii="Arial" w:hAnsi="Arial" w:cs="Arial"/>
        </w:rPr>
        <w:t>.</w:t>
      </w:r>
    </w:p>
    <w:p w:rsidR="00D71D95" w:rsidRPr="00351B13" w:rsidRDefault="00F609CE" w:rsidP="00D71D95">
      <w:pPr>
        <w:pStyle w:val="Navadensplet"/>
        <w:ind w:left="600"/>
        <w:rPr>
          <w:rStyle w:val="Krepko"/>
          <w:rFonts w:ascii="Arial" w:hAnsi="Arial" w:cs="Arial"/>
        </w:rPr>
      </w:pPr>
      <w:proofErr w:type="spellStart"/>
      <w:r w:rsidRPr="00351B13">
        <w:rPr>
          <w:rStyle w:val="Krepko"/>
          <w:rFonts w:ascii="Arial" w:hAnsi="Arial" w:cs="Arial"/>
        </w:rPr>
        <w:t>Traitement</w:t>
      </w:r>
      <w:proofErr w:type="spellEnd"/>
      <w:r w:rsidRPr="00351B13">
        <w:rPr>
          <w:rStyle w:val="Krepko"/>
          <w:rFonts w:ascii="Arial" w:hAnsi="Arial" w:cs="Arial"/>
        </w:rPr>
        <w:t xml:space="preserve"> de </w:t>
      </w:r>
      <w:proofErr w:type="spellStart"/>
      <w:r w:rsidRPr="00351B13">
        <w:rPr>
          <w:rStyle w:val="Krepko"/>
          <w:rFonts w:ascii="Arial" w:hAnsi="Arial" w:cs="Arial"/>
        </w:rPr>
        <w:t>l'erreur</w:t>
      </w:r>
      <w:proofErr w:type="spellEnd"/>
    </w:p>
    <w:p w:rsidR="00D71D95" w:rsidRPr="00351B13" w:rsidRDefault="00D71D95" w:rsidP="00D71D95">
      <w:p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sz w:val="24"/>
          <w:szCs w:val="24"/>
          <w:lang w:eastAsia="sl-SI"/>
        </w:rPr>
      </w:pPr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Ce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n'est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que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dans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la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phase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e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l'évaluation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des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connaissances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l-SI"/>
        </w:rPr>
        <w:t>(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où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l'on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considère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les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savoirs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achevés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et non en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devenir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que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l'on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peut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sanctionner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l'erreur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. A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moment-là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l’erreur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se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conçoit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comme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l’indicateur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qui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permet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constater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objectivement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si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l’apprenant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a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acquis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telle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ou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telle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351B13">
        <w:rPr>
          <w:rFonts w:ascii="Arial" w:eastAsia="Times New Roman" w:hAnsi="Arial" w:cs="Arial"/>
          <w:sz w:val="24"/>
          <w:szCs w:val="24"/>
          <w:lang w:eastAsia="sl-SI"/>
        </w:rPr>
        <w:t>compétence</w:t>
      </w:r>
      <w:proofErr w:type="spellEnd"/>
      <w:r w:rsidRPr="00351B1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:rsidR="00F609CE" w:rsidRPr="00351B13" w:rsidRDefault="00D71D95" w:rsidP="00D71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En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revanche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, p</w:t>
      </w:r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endant le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processus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l'apprentissage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il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est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nécessaire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que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l'erreur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soit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considéréé</w:t>
      </w:r>
      <w:proofErr w:type="spellEnd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E4331" w:rsidRPr="00351B13">
        <w:rPr>
          <w:rFonts w:ascii="Arial" w:eastAsia="Times New Roman" w:hAnsi="Arial" w:cs="Arial"/>
          <w:sz w:val="24"/>
          <w:szCs w:val="24"/>
          <w:lang w:eastAsia="sl-SI"/>
        </w:rPr>
        <w:t>comme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un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ses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éléments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fondamentaux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et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que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ses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aspects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positifs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soient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reconnus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. En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effet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l'erreur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est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nécessaire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r w:rsidR="0033474F">
        <w:rPr>
          <w:rFonts w:ascii="Arial" w:eastAsia="Times New Roman" w:hAnsi="Arial" w:cs="Arial"/>
          <w:sz w:val="24"/>
          <w:szCs w:val="24"/>
          <w:lang w:eastAsia="sl-SI"/>
        </w:rPr>
        <w:t xml:space="preserve">à </w:t>
      </w:r>
      <w:proofErr w:type="spellStart"/>
      <w:r w:rsidR="0033474F">
        <w:rPr>
          <w:rFonts w:ascii="Arial" w:eastAsia="Times New Roman" w:hAnsi="Arial" w:cs="Arial"/>
          <w:sz w:val="24"/>
          <w:szCs w:val="24"/>
          <w:lang w:eastAsia="sl-SI"/>
        </w:rPr>
        <w:t>chaque</w:t>
      </w:r>
      <w:proofErr w:type="spellEnd"/>
      <w:r w:rsidR="0033474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33474F">
        <w:rPr>
          <w:rFonts w:ascii="Arial" w:eastAsia="Times New Roman" w:hAnsi="Arial" w:cs="Arial"/>
          <w:sz w:val="24"/>
          <w:szCs w:val="24"/>
          <w:lang w:eastAsia="sl-SI"/>
        </w:rPr>
        <w:t>fois</w:t>
      </w:r>
      <w:proofErr w:type="spellEnd"/>
      <w:r w:rsidR="0033474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33474F">
        <w:rPr>
          <w:rFonts w:ascii="Arial" w:eastAsia="Times New Roman" w:hAnsi="Arial" w:cs="Arial"/>
          <w:sz w:val="24"/>
          <w:szCs w:val="24"/>
          <w:lang w:eastAsia="sl-SI"/>
        </w:rPr>
        <w:t>qu'elle</w:t>
      </w:r>
      <w:proofErr w:type="spellEnd"/>
      <w:r w:rsidR="0033474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33474F">
        <w:rPr>
          <w:rFonts w:ascii="Arial" w:eastAsia="Times New Roman" w:hAnsi="Arial" w:cs="Arial"/>
          <w:sz w:val="24"/>
          <w:szCs w:val="24"/>
          <w:lang w:eastAsia="sl-SI"/>
        </w:rPr>
        <w:t>survient</w:t>
      </w:r>
      <w:proofErr w:type="spellEnd"/>
      <w:r w:rsidR="0033474F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elle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représente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une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étape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dans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l'acquisition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des </w:t>
      </w:r>
      <w:proofErr w:type="spellStart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connaissances</w:t>
      </w:r>
      <w:proofErr w:type="spellEnd"/>
      <w:r w:rsidR="005F6E0E" w:rsidRPr="00351B13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="00F609CE" w:rsidRPr="00351B1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Ainsi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>, a</w:t>
      </w:r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u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lieu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se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contenter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barrer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les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erreurs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avec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du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rouge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l'enseignant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devrait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essayer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d'analyser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leurs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valeurs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et de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déterminer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leurs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origines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Mais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la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prise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en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compte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ne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s'arrête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évidemment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pas l</w:t>
      </w:r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à. Il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faut</w:t>
      </w:r>
      <w:proofErr w:type="spellEnd"/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ensuite</w:t>
      </w:r>
      <w:proofErr w:type="spellEnd"/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que</w:t>
      </w:r>
      <w:proofErr w:type="spellEnd"/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 les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apprenant</w:t>
      </w:r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s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prennent</w:t>
      </w:r>
      <w:proofErr w:type="spellEnd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609CE" w:rsidRPr="00351B13">
        <w:rPr>
          <w:rFonts w:ascii="Arial" w:eastAsia="Times New Roman" w:hAnsi="Arial" w:cs="Arial"/>
          <w:sz w:val="24"/>
          <w:szCs w:val="24"/>
          <w:lang w:eastAsia="sl-SI"/>
        </w:rPr>
        <w:t>consc</w:t>
      </w:r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ience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de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leurs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erreurs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Car on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peut</w:t>
      </w:r>
      <w:proofErr w:type="spellEnd"/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admettre</w:t>
      </w:r>
      <w:proofErr w:type="spellEnd"/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qu’un</w:t>
      </w:r>
      <w:proofErr w:type="spellEnd"/>
      <w:r w:rsidR="00BE1C00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BE1C00">
        <w:rPr>
          <w:rFonts w:ascii="Arial" w:eastAsia="Times New Roman" w:hAnsi="Arial" w:cs="Arial"/>
          <w:sz w:val="24"/>
          <w:szCs w:val="24"/>
          <w:lang w:eastAsia="sl-SI"/>
        </w:rPr>
        <w:t>apprenant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a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progressé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seulement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si, après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s’être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trompé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il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peut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reconnaître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qu’il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s’</w:t>
      </w:r>
      <w:r w:rsidR="00E30533">
        <w:rPr>
          <w:rFonts w:ascii="Arial" w:eastAsia="Times New Roman" w:hAnsi="Arial" w:cs="Arial"/>
          <w:sz w:val="24"/>
          <w:szCs w:val="24"/>
          <w:lang w:eastAsia="sl-SI"/>
        </w:rPr>
        <w:t>est</w:t>
      </w:r>
      <w:proofErr w:type="spellEnd"/>
      <w:r w:rsidR="00E3053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E30533">
        <w:rPr>
          <w:rFonts w:ascii="Arial" w:eastAsia="Times New Roman" w:hAnsi="Arial" w:cs="Arial"/>
          <w:sz w:val="24"/>
          <w:szCs w:val="24"/>
          <w:lang w:eastAsia="sl-SI"/>
        </w:rPr>
        <w:t>trompé</w:t>
      </w:r>
      <w:proofErr w:type="spellEnd"/>
      <w:r w:rsidR="00E30533">
        <w:rPr>
          <w:rFonts w:ascii="Arial" w:eastAsia="Times New Roman" w:hAnsi="Arial" w:cs="Arial"/>
          <w:sz w:val="24"/>
          <w:szCs w:val="24"/>
          <w:lang w:eastAsia="sl-SI"/>
        </w:rPr>
        <w:t xml:space="preserve">,  dire </w:t>
      </w:r>
      <w:proofErr w:type="spellStart"/>
      <w:r w:rsidR="00E30533">
        <w:rPr>
          <w:rFonts w:ascii="Arial" w:eastAsia="Times New Roman" w:hAnsi="Arial" w:cs="Arial"/>
          <w:sz w:val="24"/>
          <w:szCs w:val="24"/>
          <w:lang w:eastAsia="sl-SI"/>
        </w:rPr>
        <w:t>où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et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pourquoi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il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s’est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trompé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, et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comment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il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recommencerait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sans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produire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les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mêmes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erreurs</w:t>
      </w:r>
      <w:proofErr w:type="spellEnd"/>
      <w:r w:rsidR="00002053" w:rsidRPr="00351B13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tbl>
      <w:tblPr>
        <w:tblW w:w="5000" w:type="pct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693738" w:rsidRPr="00351B13" w:rsidTr="005F6E0E">
        <w:trPr>
          <w:trHeight w:val="13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DCD" w:rsidRPr="00D367F0" w:rsidRDefault="00D367F0" w:rsidP="0033474F">
            <w:pPr>
              <w:spacing w:after="0" w:line="240" w:lineRule="auto"/>
              <w:ind w:right="30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Voici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</w:t>
            </w:r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échantillon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d'activités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pour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pallier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les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erreurs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dans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le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productions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écrites</w:t>
            </w:r>
            <w:proofErr w:type="spellEnd"/>
            <w:r w:rsidR="00737DCD" w:rsidRPr="00D367F0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:</w:t>
            </w:r>
          </w:p>
          <w:p w:rsidR="00737DCD" w:rsidRDefault="00737DCD" w:rsidP="0033474F">
            <w:pPr>
              <w:spacing w:after="0" w:line="240" w:lineRule="auto"/>
              <w:ind w:right="30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D71D95" w:rsidRPr="00D71D95" w:rsidRDefault="00D71D95" w:rsidP="0033474F">
            <w:pPr>
              <w:spacing w:after="0" w:line="240" w:lineRule="auto"/>
              <w:ind w:right="300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Dictée</w:t>
            </w:r>
            <w:proofErr w:type="spellEnd"/>
            <w:r w:rsidRPr="00D71D9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r w:rsidR="00737D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»</w:t>
            </w:r>
            <w:proofErr w:type="spellStart"/>
            <w:r w:rsidRPr="00D71D95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collective</w:t>
            </w:r>
            <w:proofErr w:type="spellEnd"/>
            <w:r w:rsidR="00737D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«</w:t>
            </w:r>
          </w:p>
        </w:tc>
      </w:tr>
      <w:tr w:rsidR="00693738" w:rsidRPr="00351B13" w:rsidTr="005F6E0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738" w:rsidRDefault="00D367F0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Elle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aidera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professeur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expliciter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aux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apprenants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le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caractère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instructif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l’erreur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. </w:t>
            </w:r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professeur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doit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consacrer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 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temps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suffisant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une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phase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repérage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, de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formu</w:t>
            </w:r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lation</w:t>
            </w:r>
            <w:proofErr w:type="spellEnd"/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et </w:t>
            </w:r>
            <w:proofErr w:type="spellStart"/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d’explicitation</w:t>
            </w:r>
            <w:proofErr w:type="spellEnd"/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par les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apprenant</w:t>
            </w:r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</w:t>
            </w:r>
            <w:proofErr w:type="spellEnd"/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 </w:t>
            </w:r>
            <w:proofErr w:type="spellStart"/>
            <w:r w:rsidR="00737DCD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leur</w:t>
            </w:r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propres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erreurs</w:t>
            </w:r>
            <w:proofErr w:type="spellEnd"/>
            <w:r w:rsidR="00693738"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F93DDC" w:rsidRDefault="00F93DDC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lastRenderedPageBreak/>
              <w:t>Exemple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dictée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ligne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:</w:t>
            </w:r>
          </w:p>
          <w:p w:rsidR="00F93DDC" w:rsidRDefault="006B5CCC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hyperlink r:id="rId8" w:history="1">
              <w:r w:rsidR="00F93DDC" w:rsidRPr="000A37A3">
                <w:rPr>
                  <w:rStyle w:val="Hiperpovezava"/>
                  <w:rFonts w:ascii="Arial" w:eastAsia="Times New Roman" w:hAnsi="Arial" w:cs="Arial"/>
                  <w:sz w:val="24"/>
                  <w:szCs w:val="24"/>
                  <w:lang w:eastAsia="sl-SI"/>
                </w:rPr>
                <w:t>https://www.podcastfrancaisfacile.com/podcast/dictee-vocabulaire-alimentation.html</w:t>
              </w:r>
            </w:hyperlink>
          </w:p>
          <w:p w:rsidR="00F93DDC" w:rsidRDefault="00F93DDC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737DCD" w:rsidRPr="002E3EE6" w:rsidRDefault="00737DCD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</w:pPr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2.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Rédaction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d'un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court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texte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narratif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ou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descriptif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à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partir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d'une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BD.</w:t>
            </w:r>
          </w:p>
          <w:p w:rsidR="00737DCD" w:rsidRDefault="00737DCD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Deux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pistes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correction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possible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:</w:t>
            </w:r>
          </w:p>
          <w:p w:rsidR="00737DCD" w:rsidRDefault="00737DCD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- </w:t>
            </w:r>
            <w:r w:rsidRPr="00737D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par le </w:t>
            </w:r>
            <w:proofErr w:type="spellStart"/>
            <w:r w:rsidRPr="00737D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professeur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et</w:t>
            </w:r>
            <w:r w:rsidR="002E3EE6"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2E3EE6"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un</w:t>
            </w:r>
            <w:proofErr w:type="spellEnd"/>
            <w:r w:rsidR="002E3EE6"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2E3EE6"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groupe</w:t>
            </w:r>
            <w:proofErr w:type="spellEnd"/>
            <w:r w:rsidR="002E3EE6"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2E3EE6"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d’élèves</w:t>
            </w:r>
            <w:proofErr w:type="spellEnd"/>
            <w:r w:rsidR="002E3E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2E3E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iscussion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correction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collective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anonyme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productions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car,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corriger</w:t>
            </w:r>
            <w:proofErr w:type="spellEnd"/>
            <w:r w:rsidR="00C078A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ne </w:t>
            </w:r>
            <w:proofErr w:type="spellStart"/>
            <w:r w:rsidR="00C078A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devrait</w:t>
            </w:r>
            <w:proofErr w:type="spellEnd"/>
            <w:r w:rsidR="00C078A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pas </w:t>
            </w:r>
            <w:proofErr w:type="spellStart"/>
            <w:r w:rsidR="00C078A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signifier</w:t>
            </w:r>
            <w:proofErr w:type="spellEnd"/>
            <w:r w:rsidR="00C078A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C078A2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juger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mais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aider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apprendre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</w:p>
          <w:p w:rsidR="00737DCD" w:rsidRDefault="00737DCD" w:rsidP="00D71D95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737D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- par le </w:t>
            </w:r>
            <w:proofErr w:type="spellStart"/>
            <w:r w:rsidRPr="00737DCD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professeur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qui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annote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accompagne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production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 notes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critiques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explicatives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).</w:t>
            </w:r>
          </w:p>
          <w:p w:rsidR="002E3EE6" w:rsidRPr="00351B13" w:rsidRDefault="002E3EE6" w:rsidP="002E3EE6">
            <w:pPr>
              <w:spacing w:before="100" w:beforeAutospacing="1" w:after="100" w:afterAutospacing="1" w:line="240" w:lineRule="auto"/>
              <w:ind w:right="182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 xml:space="preserve">Remarque </w:t>
            </w:r>
            <w:proofErr w:type="spellStart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importante</w:t>
            </w:r>
            <w:proofErr w:type="spellEnd"/>
            <w:r w:rsidRPr="002E3EE6">
              <w:rPr>
                <w:rFonts w:ascii="Arial" w:eastAsia="Times New Roman" w:hAnsi="Arial" w:cs="Arial"/>
                <w:b/>
                <w:sz w:val="24"/>
                <w:szCs w:val="24"/>
                <w:lang w:eastAsia="sl-SI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Une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correction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effectuée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exclusivement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pa</w:t>
            </w:r>
            <w:r w:rsidR="001B61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r le </w:t>
            </w:r>
            <w:proofErr w:type="spellStart"/>
            <w:r w:rsidR="001B61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professeur</w:t>
            </w:r>
            <w:proofErr w:type="spellEnd"/>
            <w:r w:rsidR="001B61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ne profite pas </w:t>
            </w:r>
            <w:proofErr w:type="spellStart"/>
            <w:r w:rsidR="001B616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vraiment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l'apprenant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 w:rsidRPr="002E3E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La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seule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correction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utile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est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celle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qui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est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réalisée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par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l'apprenant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  <w:r w:rsidRPr="002E3E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Le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professeur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doit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e</w:t>
            </w:r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ntraîner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l'élève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</w:t>
            </w:r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se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relire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au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cours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ou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 la fin de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rédaction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qui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l'amène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à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prendre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son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travail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pour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objet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d'étude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et à le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rectifier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au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besoin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Finalement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, l</w:t>
            </w:r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e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professeur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vérifie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la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correction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de </w:t>
            </w:r>
            <w:proofErr w:type="spellStart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l'apprenant</w:t>
            </w:r>
            <w:proofErr w:type="spellEnd"/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.</w:t>
            </w:r>
            <w:r w:rsidRPr="002E3EE6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Le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temps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nécessaire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à la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correction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doit être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prévu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dans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le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déroulement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 xml:space="preserve"> des </w:t>
            </w:r>
            <w:proofErr w:type="spellStart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séances</w:t>
            </w:r>
            <w:proofErr w:type="spellEnd"/>
            <w:r w:rsidRPr="002E3EE6">
              <w:rPr>
                <w:rFonts w:ascii="Arial" w:eastAsia="Times New Roman" w:hAnsi="Arial" w:cs="Arial"/>
                <w:bCs/>
                <w:sz w:val="24"/>
                <w:szCs w:val="24"/>
                <w:lang w:eastAsia="sl-SI"/>
              </w:rPr>
              <w:t>.</w:t>
            </w:r>
          </w:p>
          <w:p w:rsidR="00693738" w:rsidRPr="00351B13" w:rsidRDefault="00693738" w:rsidP="00693738">
            <w:pPr>
              <w:spacing w:before="100" w:beforeAutospacing="1" w:after="100" w:afterAutospacing="1" w:line="240" w:lineRule="auto"/>
              <w:ind w:left="150" w:right="150"/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693738" w:rsidRDefault="00693738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51B13"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 xml:space="preserve"> </w:t>
            </w:r>
          </w:p>
          <w:p w:rsidR="000A42B9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A42B9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A42B9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A42B9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A42B9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A42B9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0A42B9" w:rsidRPr="00351B13" w:rsidRDefault="000A42B9" w:rsidP="00693738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693738" w:rsidRPr="00351B13" w:rsidTr="005F6E0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738" w:rsidRPr="00351B13" w:rsidRDefault="00693738" w:rsidP="006937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51B13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lastRenderedPageBreak/>
              <mc:AlternateContent>
                <mc:Choice Requires="wps">
                  <w:drawing>
                    <wp:inline distT="0" distB="0" distL="0" distR="0" wp14:anchorId="0366E38F" wp14:editId="36E55ABE">
                      <wp:extent cx="5544820" cy="26670"/>
                      <wp:effectExtent l="0" t="0" r="0" b="0"/>
                      <wp:docPr id="6" name="AutoShape 8" descr="http://www.oasisfle.com/arplans/LIG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44820" cy="26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4C397" id="AutoShape 8" o:spid="_x0000_s1026" alt="http://www.oasisfle.com/arplans/LIGNE.gif" style="width:436.6pt;height: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93738" w:rsidRPr="00351B13" w:rsidTr="005F6E0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4A4" w:rsidRDefault="00693738" w:rsidP="001234A4">
            <w:pPr>
              <w:rPr>
                <w:lang w:eastAsia="sl-SI"/>
              </w:rPr>
            </w:pPr>
            <w:proofErr w:type="spellStart"/>
            <w:r w:rsidRPr="00D367F0">
              <w:rPr>
                <w:lang w:eastAsia="sl-SI"/>
              </w:rPr>
              <w:t>Bibliographie</w:t>
            </w:r>
            <w:proofErr w:type="spellEnd"/>
            <w:r w:rsidRPr="00D367F0">
              <w:rPr>
                <w:lang w:eastAsia="sl-SI"/>
              </w:rPr>
              <w:t>:</w:t>
            </w:r>
          </w:p>
          <w:p w:rsidR="00693738" w:rsidRPr="00351B13" w:rsidRDefault="001234A4" w:rsidP="001234A4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1. </w:t>
            </w:r>
            <w:r w:rsidR="00693738" w:rsidRPr="00351B13">
              <w:rPr>
                <w:lang w:eastAsia="sl-SI"/>
              </w:rPr>
              <w:t xml:space="preserve">Des </w:t>
            </w:r>
            <w:proofErr w:type="spellStart"/>
            <w:r w:rsidR="00693738" w:rsidRPr="00351B13">
              <w:rPr>
                <w:lang w:eastAsia="sl-SI"/>
              </w:rPr>
              <w:t>pratiques</w:t>
            </w:r>
            <w:proofErr w:type="spellEnd"/>
            <w:r w:rsidR="00693738" w:rsidRPr="00351B13">
              <w:rPr>
                <w:lang w:eastAsia="sl-SI"/>
              </w:rPr>
              <w:t xml:space="preserve"> de </w:t>
            </w:r>
            <w:proofErr w:type="spellStart"/>
            <w:r w:rsidR="00693738" w:rsidRPr="00351B13">
              <w:rPr>
                <w:lang w:eastAsia="sl-SI"/>
              </w:rPr>
              <w:t>l’écrit</w:t>
            </w:r>
            <w:proofErr w:type="spellEnd"/>
            <w:r w:rsidR="00693738" w:rsidRPr="00351B13">
              <w:rPr>
                <w:lang w:eastAsia="sl-SI"/>
              </w:rPr>
              <w:t xml:space="preserve">. Le </w:t>
            </w:r>
            <w:proofErr w:type="spellStart"/>
            <w:r w:rsidR="00693738" w:rsidRPr="00351B13">
              <w:rPr>
                <w:lang w:eastAsia="sl-SI"/>
              </w:rPr>
              <w:t>Français</w:t>
            </w:r>
            <w:proofErr w:type="spellEnd"/>
            <w:r w:rsidR="00693738" w:rsidRPr="00351B13">
              <w:rPr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lang w:eastAsia="sl-SI"/>
              </w:rPr>
              <w:t>Dans</w:t>
            </w:r>
            <w:proofErr w:type="spellEnd"/>
            <w:r w:rsidR="00693738" w:rsidRPr="00351B13">
              <w:rPr>
                <w:lang w:eastAsia="sl-SI"/>
              </w:rPr>
              <w:t xml:space="preserve"> le Monde. </w:t>
            </w:r>
            <w:proofErr w:type="spellStart"/>
            <w:r w:rsidR="00693738" w:rsidRPr="00351B13">
              <w:rPr>
                <w:lang w:eastAsia="sl-SI"/>
              </w:rPr>
              <w:t>Ed.Hachette.Paris</w:t>
            </w:r>
            <w:proofErr w:type="spellEnd"/>
            <w:r w:rsidR="00693738" w:rsidRPr="00351B13">
              <w:rPr>
                <w:lang w:eastAsia="sl-SI"/>
              </w:rPr>
              <w:t xml:space="preserve"> 1993. </w:t>
            </w:r>
          </w:p>
          <w:p w:rsidR="00693738" w:rsidRPr="00351B13" w:rsidRDefault="00693738" w:rsidP="001234A4">
            <w:pPr>
              <w:rPr>
                <w:i/>
                <w:iCs/>
                <w:lang w:eastAsia="sl-SI"/>
              </w:rPr>
            </w:pPr>
            <w:proofErr w:type="spellStart"/>
            <w:r w:rsidRPr="00351B13">
              <w:rPr>
                <w:lang w:eastAsia="sl-SI"/>
              </w:rPr>
              <w:t>Coll.Recherches</w:t>
            </w:r>
            <w:proofErr w:type="spellEnd"/>
            <w:r w:rsidRPr="00351B13">
              <w:rPr>
                <w:lang w:eastAsia="sl-SI"/>
              </w:rPr>
              <w:t xml:space="preserve"> et </w:t>
            </w:r>
            <w:proofErr w:type="spellStart"/>
            <w:r w:rsidRPr="00351B13">
              <w:rPr>
                <w:lang w:eastAsia="sl-SI"/>
              </w:rPr>
              <w:t>Applications.Coordonné</w:t>
            </w:r>
            <w:proofErr w:type="spellEnd"/>
            <w:r w:rsidRPr="00351B13">
              <w:rPr>
                <w:lang w:eastAsia="sl-SI"/>
              </w:rPr>
              <w:t xml:space="preserve">  par </w:t>
            </w:r>
            <w:proofErr w:type="spellStart"/>
            <w:r w:rsidRPr="00351B13">
              <w:rPr>
                <w:lang w:eastAsia="sl-SI"/>
              </w:rPr>
              <w:t>Gisèle</w:t>
            </w:r>
            <w:proofErr w:type="spellEnd"/>
            <w:r w:rsidRPr="00351B13">
              <w:rPr>
                <w:lang w:eastAsia="sl-SI"/>
              </w:rPr>
              <w:t xml:space="preserve"> KAHN.</w:t>
            </w:r>
          </w:p>
          <w:p w:rsidR="00693738" w:rsidRPr="001234A4" w:rsidRDefault="001234A4" w:rsidP="001234A4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2. </w:t>
            </w:r>
            <w:proofErr w:type="spellStart"/>
            <w:r w:rsidR="00693738" w:rsidRPr="00351B13">
              <w:rPr>
                <w:lang w:eastAsia="sl-SI"/>
              </w:rPr>
              <w:t>Situations</w:t>
            </w:r>
            <w:proofErr w:type="spellEnd"/>
            <w:r w:rsidR="00693738" w:rsidRPr="00351B13">
              <w:rPr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lang w:eastAsia="sl-SI"/>
              </w:rPr>
              <w:t>d’écrit</w:t>
            </w:r>
            <w:proofErr w:type="spellEnd"/>
            <w:r w:rsidR="00693738" w:rsidRPr="00351B13">
              <w:rPr>
                <w:lang w:eastAsia="sl-SI"/>
              </w:rPr>
              <w:t xml:space="preserve">  Sophie MOIRAND. Ed. </w:t>
            </w:r>
            <w:proofErr w:type="spellStart"/>
            <w:r w:rsidR="00693738" w:rsidRPr="00351B13">
              <w:rPr>
                <w:lang w:eastAsia="sl-SI"/>
              </w:rPr>
              <w:t>Clé</w:t>
            </w:r>
            <w:proofErr w:type="spellEnd"/>
            <w:r w:rsidR="00693738" w:rsidRPr="00351B13">
              <w:rPr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lang w:eastAsia="sl-SI"/>
              </w:rPr>
              <w:t>International</w:t>
            </w:r>
            <w:proofErr w:type="spellEnd"/>
            <w:r w:rsidR="00693738" w:rsidRPr="00351B13">
              <w:rPr>
                <w:lang w:eastAsia="sl-SI"/>
              </w:rPr>
              <w:t>. Paris 1979.</w:t>
            </w:r>
          </w:p>
          <w:p w:rsidR="00693738" w:rsidRPr="00351B13" w:rsidRDefault="001234A4" w:rsidP="001234A4">
            <w:pPr>
              <w:rPr>
                <w:i/>
                <w:iCs/>
                <w:lang w:eastAsia="sl-SI"/>
              </w:rPr>
            </w:pPr>
            <w:r>
              <w:rPr>
                <w:lang w:eastAsia="sl-SI"/>
              </w:rPr>
              <w:t xml:space="preserve">3. </w:t>
            </w:r>
            <w:proofErr w:type="spellStart"/>
            <w:r w:rsidR="00693738" w:rsidRPr="00351B13">
              <w:rPr>
                <w:lang w:eastAsia="sl-SI"/>
              </w:rPr>
              <w:t>L’erreur</w:t>
            </w:r>
            <w:proofErr w:type="spellEnd"/>
            <w:r w:rsidR="00693738" w:rsidRPr="00351B13">
              <w:rPr>
                <w:lang w:eastAsia="sl-SI"/>
              </w:rPr>
              <w:t xml:space="preserve">, </w:t>
            </w:r>
            <w:proofErr w:type="spellStart"/>
            <w:r w:rsidR="00693738" w:rsidRPr="00351B13">
              <w:rPr>
                <w:lang w:eastAsia="sl-SI"/>
              </w:rPr>
              <w:t>un</w:t>
            </w:r>
            <w:proofErr w:type="spellEnd"/>
            <w:r w:rsidR="00693738" w:rsidRPr="00351B13">
              <w:rPr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lang w:eastAsia="sl-SI"/>
              </w:rPr>
              <w:t>outil</w:t>
            </w:r>
            <w:proofErr w:type="spellEnd"/>
            <w:r w:rsidR="00693738" w:rsidRPr="00351B13">
              <w:rPr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lang w:eastAsia="sl-SI"/>
              </w:rPr>
              <w:t>pour</w:t>
            </w:r>
            <w:proofErr w:type="spellEnd"/>
            <w:r w:rsidR="00693738" w:rsidRPr="00351B13">
              <w:rPr>
                <w:lang w:eastAsia="sl-SI"/>
              </w:rPr>
              <w:t xml:space="preserve"> </w:t>
            </w:r>
            <w:proofErr w:type="spellStart"/>
            <w:r w:rsidR="00693738" w:rsidRPr="00351B13">
              <w:rPr>
                <w:lang w:eastAsia="sl-SI"/>
              </w:rPr>
              <w:t>enseigner</w:t>
            </w:r>
            <w:proofErr w:type="spellEnd"/>
            <w:r w:rsidR="00693738" w:rsidRPr="00351B13">
              <w:rPr>
                <w:lang w:eastAsia="sl-SI"/>
              </w:rPr>
              <w:t>. J</w:t>
            </w:r>
            <w:r>
              <w:rPr>
                <w:lang w:eastAsia="sl-SI"/>
              </w:rPr>
              <w:t xml:space="preserve">ean-Pierre ASTOLFI. ESF </w:t>
            </w:r>
            <w:proofErr w:type="spellStart"/>
            <w:r>
              <w:rPr>
                <w:lang w:eastAsia="sl-SI"/>
              </w:rPr>
              <w:t>Editeur</w:t>
            </w:r>
            <w:proofErr w:type="spellEnd"/>
            <w:r w:rsidR="00693738" w:rsidRPr="00351B13">
              <w:rPr>
                <w:lang w:eastAsia="sl-SI"/>
              </w:rPr>
              <w:t>.</w:t>
            </w:r>
            <w:r>
              <w:rPr>
                <w:lang w:eastAsia="sl-SI"/>
              </w:rPr>
              <w:t xml:space="preserve"> </w:t>
            </w:r>
            <w:r w:rsidR="00693738" w:rsidRPr="00351B13">
              <w:rPr>
                <w:lang w:eastAsia="sl-SI"/>
              </w:rPr>
              <w:t>Paris 2001</w:t>
            </w:r>
          </w:p>
        </w:tc>
      </w:tr>
    </w:tbl>
    <w:p w:rsidR="001234A4" w:rsidRDefault="001234A4" w:rsidP="001234A4">
      <w:r>
        <w:t xml:space="preserve">4. </w:t>
      </w:r>
      <w:r w:rsidRPr="001234A4">
        <w:t xml:space="preserve">Popravljanje in odpravljanje napak v procesu usvajanja tujega jezika. </w:t>
      </w:r>
      <w:r>
        <w:t xml:space="preserve">Nataša Žugelj. </w:t>
      </w:r>
      <w:proofErr w:type="spellStart"/>
      <w:r w:rsidRPr="001234A4">
        <w:t>Vestn</w:t>
      </w:r>
      <w:proofErr w:type="spellEnd"/>
      <w:r w:rsidRPr="001234A4">
        <w:t xml:space="preserve">. - </w:t>
      </w:r>
      <w:proofErr w:type="spellStart"/>
      <w:r w:rsidRPr="001234A4">
        <w:t>Druš</w:t>
      </w:r>
      <w:proofErr w:type="spellEnd"/>
      <w:r w:rsidRPr="001234A4">
        <w:t xml:space="preserve">. tuje jez. </w:t>
      </w:r>
      <w:proofErr w:type="spellStart"/>
      <w:r w:rsidRPr="001234A4">
        <w:t>književ</w:t>
      </w:r>
      <w:proofErr w:type="spellEnd"/>
      <w:r w:rsidRPr="001234A4">
        <w:t xml:space="preserve">., 2011, </w:t>
      </w:r>
      <w:proofErr w:type="spellStart"/>
      <w:r w:rsidRPr="001234A4">
        <w:t>letn.III</w:t>
      </w:r>
      <w:proofErr w:type="spellEnd"/>
      <w:r w:rsidRPr="001234A4">
        <w:t>/št.</w:t>
      </w:r>
      <w:r>
        <w:t>1/2</w:t>
      </w:r>
    </w:p>
    <w:p w:rsidR="001234A4" w:rsidRPr="00351B13" w:rsidRDefault="001234A4" w:rsidP="001234A4">
      <w:r>
        <w:t xml:space="preserve">5. </w:t>
      </w:r>
      <w:r w:rsidRPr="001234A4">
        <w:t xml:space="preserve">Les </w:t>
      </w:r>
      <w:proofErr w:type="spellStart"/>
      <w:r w:rsidRPr="001234A4">
        <w:t>erreurs</w:t>
      </w:r>
      <w:proofErr w:type="spellEnd"/>
      <w:r w:rsidRPr="001234A4">
        <w:t xml:space="preserve"> des </w:t>
      </w:r>
      <w:proofErr w:type="spellStart"/>
      <w:r w:rsidRPr="001234A4">
        <w:t>étudiants</w:t>
      </w:r>
      <w:proofErr w:type="spellEnd"/>
      <w:r w:rsidRPr="001234A4">
        <w:t xml:space="preserve"> </w:t>
      </w:r>
      <w:proofErr w:type="spellStart"/>
      <w:r w:rsidRPr="001234A4">
        <w:t>slovènes</w:t>
      </w:r>
      <w:proofErr w:type="spellEnd"/>
      <w:r w:rsidRPr="001234A4">
        <w:t xml:space="preserve"> </w:t>
      </w:r>
      <w:proofErr w:type="spellStart"/>
      <w:r w:rsidRPr="001234A4">
        <w:t>dans</w:t>
      </w:r>
      <w:proofErr w:type="spellEnd"/>
      <w:r w:rsidRPr="001234A4">
        <w:t xml:space="preserve"> les </w:t>
      </w:r>
      <w:proofErr w:type="spellStart"/>
      <w:r w:rsidRPr="001234A4">
        <w:t>productions</w:t>
      </w:r>
      <w:proofErr w:type="spellEnd"/>
      <w:r w:rsidRPr="001234A4">
        <w:t xml:space="preserve"> </w:t>
      </w:r>
      <w:proofErr w:type="spellStart"/>
      <w:r w:rsidRPr="001234A4">
        <w:t>écrites</w:t>
      </w:r>
      <w:proofErr w:type="spellEnd"/>
      <w:r w:rsidRPr="001234A4">
        <w:t xml:space="preserve">. </w:t>
      </w:r>
      <w:r w:rsidR="00AF7680" w:rsidRPr="00AF7680">
        <w:t xml:space="preserve">Nataša Žugelj. </w:t>
      </w:r>
      <w:proofErr w:type="spellStart"/>
      <w:r w:rsidRPr="001234A4">
        <w:t>Linguistica</w:t>
      </w:r>
      <w:proofErr w:type="spellEnd"/>
      <w:r w:rsidRPr="001234A4">
        <w:t xml:space="preserve"> </w:t>
      </w:r>
      <w:r w:rsidR="00AF7680">
        <w:t>(</w:t>
      </w:r>
      <w:proofErr w:type="spellStart"/>
      <w:r w:rsidR="00AF7680">
        <w:t>Ljublj</w:t>
      </w:r>
      <w:proofErr w:type="spellEnd"/>
      <w:r w:rsidR="00AF7680">
        <w:t xml:space="preserve">.), 2007, </w:t>
      </w:r>
      <w:proofErr w:type="spellStart"/>
      <w:r w:rsidR="00AF7680">
        <w:t>letn</w:t>
      </w:r>
      <w:proofErr w:type="spellEnd"/>
      <w:r w:rsidR="00AF7680">
        <w:t>. 47.</w:t>
      </w:r>
    </w:p>
    <w:p w:rsidR="00693738" w:rsidRPr="00351B13" w:rsidRDefault="00693738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213178" w:rsidRPr="00351B13" w:rsidTr="00351B1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178" w:rsidRPr="00351B13" w:rsidRDefault="00213178" w:rsidP="00351B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 w:rsidRPr="00351B13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inline distT="0" distB="0" distL="0" distR="0" wp14:anchorId="531C31A5" wp14:editId="7BA962E0">
                      <wp:extent cx="5544820" cy="26670"/>
                      <wp:effectExtent l="0" t="0" r="0" b="0"/>
                      <wp:docPr id="1" name="AutoShape 8" descr="http://www.oasisfle.com/arplans/LIGN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44820" cy="26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3D488" id="AutoShape 8" o:spid="_x0000_s1026" alt="http://www.oasisfle.com/arplans/LIGNE.gif" style="width:436.6pt;height: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13178" w:rsidRPr="00351B13" w:rsidTr="001234A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178" w:rsidRPr="00351B13" w:rsidRDefault="00213178" w:rsidP="00351B13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sl-SI"/>
              </w:rPr>
            </w:pPr>
          </w:p>
        </w:tc>
      </w:tr>
    </w:tbl>
    <w:p w:rsidR="00213178" w:rsidRPr="00351B13" w:rsidRDefault="00213178" w:rsidP="00213178">
      <w:pPr>
        <w:rPr>
          <w:rFonts w:ascii="Arial" w:hAnsi="Arial" w:cs="Arial"/>
          <w:sz w:val="24"/>
          <w:szCs w:val="24"/>
        </w:rPr>
      </w:pPr>
    </w:p>
    <w:p w:rsidR="00213178" w:rsidRDefault="00213178" w:rsidP="00213178">
      <w:pPr>
        <w:rPr>
          <w:rFonts w:ascii="Arial" w:hAnsi="Arial" w:cs="Arial"/>
          <w:sz w:val="24"/>
          <w:szCs w:val="24"/>
        </w:rPr>
      </w:pPr>
    </w:p>
    <w:p w:rsidR="005A0572" w:rsidRDefault="005A0572" w:rsidP="00213178">
      <w:pPr>
        <w:rPr>
          <w:rFonts w:ascii="Arial" w:hAnsi="Arial" w:cs="Arial"/>
          <w:sz w:val="24"/>
          <w:szCs w:val="24"/>
        </w:rPr>
      </w:pPr>
    </w:p>
    <w:p w:rsidR="005A0572" w:rsidRPr="00BE1C00" w:rsidRDefault="005A0572" w:rsidP="00213178">
      <w:pPr>
        <w:rPr>
          <w:rFonts w:ascii="Arial" w:hAnsi="Arial" w:cs="Arial"/>
          <w:b/>
          <w:sz w:val="24"/>
          <w:szCs w:val="24"/>
        </w:rPr>
      </w:pPr>
      <w:proofErr w:type="spellStart"/>
      <w:r w:rsidRPr="00BE1C00">
        <w:rPr>
          <w:rFonts w:ascii="Arial" w:hAnsi="Arial" w:cs="Arial"/>
          <w:b/>
          <w:sz w:val="24"/>
          <w:szCs w:val="24"/>
        </w:rPr>
        <w:t>Dictée</w:t>
      </w:r>
      <w:r w:rsidR="00BE1C00" w:rsidRPr="00BE1C00">
        <w:rPr>
          <w:rFonts w:ascii="Arial" w:hAnsi="Arial" w:cs="Arial"/>
          <w:b/>
          <w:sz w:val="24"/>
          <w:szCs w:val="24"/>
        </w:rPr>
        <w:t>-exercice</w:t>
      </w:r>
      <w:proofErr w:type="spellEnd"/>
      <w:r w:rsidRPr="00BE1C00">
        <w:rPr>
          <w:rFonts w:ascii="Arial" w:hAnsi="Arial" w:cs="Arial"/>
          <w:b/>
          <w:sz w:val="24"/>
          <w:szCs w:val="24"/>
        </w:rPr>
        <w:t>:</w:t>
      </w:r>
    </w:p>
    <w:p w:rsidR="005A0572" w:rsidRDefault="005A0572" w:rsidP="005241B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Inlassablement</w:t>
      </w:r>
      <w:proofErr w:type="spellEnd"/>
      <w:r>
        <w:rPr>
          <w:rFonts w:ascii="Arial" w:hAnsi="Arial" w:cs="Arial"/>
          <w:sz w:val="24"/>
          <w:szCs w:val="24"/>
        </w:rPr>
        <w:t xml:space="preserve">, les </w:t>
      </w:r>
      <w:proofErr w:type="spellStart"/>
      <w:r>
        <w:rPr>
          <w:rFonts w:ascii="Arial" w:hAnsi="Arial" w:cs="Arial"/>
          <w:sz w:val="24"/>
          <w:szCs w:val="24"/>
        </w:rPr>
        <w:t>charrettes</w:t>
      </w:r>
      <w:proofErr w:type="spellEnd"/>
      <w:r>
        <w:rPr>
          <w:rFonts w:ascii="Arial" w:hAnsi="Arial" w:cs="Arial"/>
          <w:sz w:val="24"/>
          <w:szCs w:val="24"/>
        </w:rPr>
        <w:t xml:space="preserve"> et les </w:t>
      </w:r>
      <w:proofErr w:type="spellStart"/>
      <w:r>
        <w:rPr>
          <w:rFonts w:ascii="Arial" w:hAnsi="Arial" w:cs="Arial"/>
          <w:sz w:val="24"/>
          <w:szCs w:val="24"/>
        </w:rPr>
        <w:t>chariots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nivèlent</w:t>
      </w:r>
      <w:proofErr w:type="spellEnd"/>
      <w:r w:rsidR="009A0EEF">
        <w:rPr>
          <w:rFonts w:ascii="Arial" w:hAnsi="Arial" w:cs="Arial"/>
          <w:sz w:val="24"/>
          <w:szCs w:val="24"/>
        </w:rPr>
        <w:t>(</w:t>
      </w:r>
      <w:proofErr w:type="spellStart"/>
      <w:r w:rsidR="009A0EEF">
        <w:rPr>
          <w:rFonts w:ascii="Arial" w:hAnsi="Arial" w:cs="Arial"/>
          <w:sz w:val="24"/>
          <w:szCs w:val="24"/>
        </w:rPr>
        <w:t>nivellent</w:t>
      </w:r>
      <w:proofErr w:type="spellEnd"/>
      <w:r w:rsidR="009A0E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plages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n'attèlent</w:t>
      </w:r>
      <w:proofErr w:type="spellEnd"/>
      <w:r w:rsidR="009A0EEF">
        <w:rPr>
          <w:rFonts w:ascii="Arial" w:hAnsi="Arial" w:cs="Arial"/>
          <w:sz w:val="24"/>
          <w:szCs w:val="24"/>
        </w:rPr>
        <w:t>(</w:t>
      </w:r>
      <w:proofErr w:type="spellStart"/>
      <w:r w:rsidR="009A0EEF">
        <w:rPr>
          <w:rFonts w:ascii="Arial" w:hAnsi="Arial" w:cs="Arial"/>
          <w:sz w:val="24"/>
          <w:szCs w:val="24"/>
        </w:rPr>
        <w:t>attellent</w:t>
      </w:r>
      <w:proofErr w:type="spellEnd"/>
      <w:r w:rsidR="009A0E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pas les </w:t>
      </w:r>
      <w:proofErr w:type="spellStart"/>
      <w:r>
        <w:rPr>
          <w:rFonts w:ascii="Arial" w:hAnsi="Arial" w:cs="Arial"/>
          <w:sz w:val="24"/>
          <w:szCs w:val="24"/>
        </w:rPr>
        <w:t>chevaux</w:t>
      </w:r>
      <w:proofErr w:type="spellEnd"/>
      <w:r>
        <w:rPr>
          <w:rFonts w:ascii="Arial" w:hAnsi="Arial" w:cs="Arial"/>
          <w:sz w:val="24"/>
          <w:szCs w:val="24"/>
        </w:rPr>
        <w:t xml:space="preserve">; les </w:t>
      </w:r>
      <w:proofErr w:type="spellStart"/>
      <w:r>
        <w:rPr>
          <w:rFonts w:ascii="Arial" w:hAnsi="Arial" w:cs="Arial"/>
          <w:sz w:val="24"/>
          <w:szCs w:val="24"/>
        </w:rPr>
        <w:t>chefs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appellent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d'autres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renforts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pour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prêter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main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-forte à </w:t>
      </w:r>
      <w:proofErr w:type="spellStart"/>
      <w:r w:rsidR="009A0EEF">
        <w:rPr>
          <w:rFonts w:ascii="Arial" w:hAnsi="Arial" w:cs="Arial"/>
          <w:sz w:val="24"/>
          <w:szCs w:val="24"/>
        </w:rPr>
        <w:t>tous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ces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0EEF">
        <w:rPr>
          <w:rFonts w:ascii="Arial" w:hAnsi="Arial" w:cs="Arial"/>
          <w:sz w:val="24"/>
          <w:szCs w:val="24"/>
        </w:rPr>
        <w:t>policeman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(s) et </w:t>
      </w:r>
      <w:proofErr w:type="spellStart"/>
      <w:r w:rsidR="009A0EEF">
        <w:rPr>
          <w:rFonts w:ascii="Arial" w:hAnsi="Arial" w:cs="Arial"/>
          <w:sz w:val="24"/>
          <w:szCs w:val="24"/>
        </w:rPr>
        <w:t>gendarmes</w:t>
      </w:r>
      <w:proofErr w:type="spellEnd"/>
      <w:r w:rsidR="009A0EEF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9A0EEF">
        <w:rPr>
          <w:rFonts w:ascii="Arial" w:hAnsi="Arial" w:cs="Arial"/>
          <w:sz w:val="24"/>
          <w:szCs w:val="24"/>
        </w:rPr>
        <w:t>relai</w:t>
      </w:r>
      <w:proofErr w:type="spellEnd"/>
      <w:r w:rsidR="009A0EEF">
        <w:rPr>
          <w:rFonts w:ascii="Arial" w:hAnsi="Arial" w:cs="Arial"/>
          <w:sz w:val="24"/>
          <w:szCs w:val="24"/>
        </w:rPr>
        <w:t>(s).</w:t>
      </w:r>
    </w:p>
    <w:p w:rsidR="009A0EEF" w:rsidRPr="00351B13" w:rsidRDefault="009A0EEF" w:rsidP="005241B8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Durant</w:t>
      </w:r>
      <w:proofErr w:type="spellEnd"/>
      <w:r>
        <w:rPr>
          <w:rFonts w:ascii="Arial" w:hAnsi="Arial" w:cs="Arial"/>
          <w:sz w:val="24"/>
          <w:szCs w:val="24"/>
        </w:rPr>
        <w:t xml:space="preserve"> des après-</w:t>
      </w:r>
      <w:proofErr w:type="spellStart"/>
      <w:r>
        <w:rPr>
          <w:rFonts w:ascii="Arial" w:hAnsi="Arial" w:cs="Arial"/>
          <w:sz w:val="24"/>
          <w:szCs w:val="24"/>
        </w:rPr>
        <w:t>midis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assurément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1C53">
        <w:rPr>
          <w:rFonts w:ascii="Arial" w:hAnsi="Arial" w:cs="Arial"/>
          <w:sz w:val="24"/>
          <w:szCs w:val="24"/>
        </w:rPr>
        <w:t>s</w:t>
      </w:r>
      <w:r w:rsidR="00EE1C53" w:rsidRPr="00EE1C53">
        <w:rPr>
          <w:rFonts w:ascii="Arial" w:hAnsi="Arial" w:cs="Arial"/>
          <w:sz w:val="24"/>
          <w:szCs w:val="24"/>
        </w:rPr>
        <w:t>ûrement</w:t>
      </w:r>
      <w:proofErr w:type="spellEnd"/>
      <w:r w:rsidR="00EE1C53" w:rsidRPr="00EE1C5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E1C53">
        <w:rPr>
          <w:rFonts w:ascii="Arial" w:hAnsi="Arial" w:cs="Arial"/>
          <w:sz w:val="24"/>
          <w:szCs w:val="24"/>
        </w:rPr>
        <w:t>surement</w:t>
      </w:r>
      <w:proofErr w:type="spellEnd"/>
      <w:r w:rsidR="00EE1C53" w:rsidRPr="00EE1C53">
        <w:rPr>
          <w:rFonts w:ascii="Arial" w:hAnsi="Arial" w:cs="Arial"/>
          <w:sz w:val="24"/>
          <w:szCs w:val="24"/>
        </w:rPr>
        <w:t>)</w:t>
      </w:r>
      <w:r w:rsidRPr="00EE1C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jeune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fille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s'applique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combattive</w:t>
      </w:r>
      <w:proofErr w:type="spellEnd"/>
      <w:r w:rsidR="00421F99">
        <w:rPr>
          <w:rFonts w:ascii="Arial" w:hAnsi="Arial" w:cs="Arial"/>
          <w:sz w:val="24"/>
          <w:szCs w:val="24"/>
        </w:rPr>
        <w:t>(</w:t>
      </w:r>
      <w:proofErr w:type="spellStart"/>
      <w:r w:rsidR="00421F99">
        <w:rPr>
          <w:rFonts w:ascii="Arial" w:hAnsi="Arial" w:cs="Arial"/>
          <w:sz w:val="24"/>
          <w:szCs w:val="24"/>
        </w:rPr>
        <w:t>combative</w:t>
      </w:r>
      <w:proofErr w:type="spellEnd"/>
      <w:r w:rsidR="00421F99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avec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cure-dent</w:t>
      </w:r>
      <w:proofErr w:type="spellEnd"/>
      <w:r>
        <w:rPr>
          <w:rFonts w:ascii="Arial" w:hAnsi="Arial" w:cs="Arial"/>
          <w:sz w:val="24"/>
          <w:szCs w:val="24"/>
        </w:rPr>
        <w:t xml:space="preserve"> et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cure-ongle</w:t>
      </w:r>
      <w:proofErr w:type="spellEnd"/>
      <w:r>
        <w:rPr>
          <w:rFonts w:ascii="Arial" w:hAnsi="Arial" w:cs="Arial"/>
          <w:sz w:val="24"/>
          <w:szCs w:val="24"/>
        </w:rPr>
        <w:t xml:space="preserve"> à se </w:t>
      </w:r>
      <w:proofErr w:type="spellStart"/>
      <w:r>
        <w:rPr>
          <w:rFonts w:ascii="Arial" w:hAnsi="Arial" w:cs="Arial"/>
          <w:sz w:val="24"/>
          <w:szCs w:val="24"/>
        </w:rPr>
        <w:t>faire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même</w:t>
      </w:r>
      <w:proofErr w:type="spellEnd"/>
      <w:r>
        <w:rPr>
          <w:rFonts w:ascii="Arial" w:hAnsi="Arial" w:cs="Arial"/>
          <w:sz w:val="24"/>
          <w:szCs w:val="24"/>
        </w:rPr>
        <w:t xml:space="preserve"> si </w:t>
      </w:r>
      <w:proofErr w:type="spellStart"/>
      <w:r>
        <w:rPr>
          <w:rFonts w:ascii="Arial" w:hAnsi="Arial" w:cs="Arial"/>
          <w:sz w:val="24"/>
          <w:szCs w:val="24"/>
        </w:rPr>
        <w:t>c'est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travailler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balai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9A0EEF" w:rsidRPr="00351B13" w:rsidSect="00C45FE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CC" w:rsidRDefault="006B5CCC" w:rsidP="00524105">
      <w:pPr>
        <w:spacing w:after="0" w:line="240" w:lineRule="auto"/>
      </w:pPr>
      <w:r>
        <w:separator/>
      </w:r>
    </w:p>
  </w:endnote>
  <w:endnote w:type="continuationSeparator" w:id="0">
    <w:p w:rsidR="006B5CCC" w:rsidRDefault="006B5CCC" w:rsidP="0052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CC" w:rsidRDefault="006B5CCC" w:rsidP="00524105">
      <w:pPr>
        <w:spacing w:after="0" w:line="240" w:lineRule="auto"/>
      </w:pPr>
      <w:r>
        <w:separator/>
      </w:r>
    </w:p>
  </w:footnote>
  <w:footnote w:type="continuationSeparator" w:id="0">
    <w:p w:rsidR="006B5CCC" w:rsidRDefault="006B5CCC" w:rsidP="0052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13" w:rsidRDefault="00351B13">
    <w:pPr>
      <w:pStyle w:val="Glava"/>
    </w:pPr>
    <w:r>
      <w:t xml:space="preserve">SDUF APFA – 2ème </w:t>
    </w:r>
    <w:proofErr w:type="spellStart"/>
    <w:r>
      <w:t>congrès</w:t>
    </w:r>
    <w:proofErr w:type="spellEnd"/>
    <w:r>
      <w:t xml:space="preserve"> </w:t>
    </w:r>
    <w:proofErr w:type="spellStart"/>
    <w:r>
      <w:t>binational</w:t>
    </w:r>
    <w:proofErr w:type="spellEnd"/>
    <w:r>
      <w:t xml:space="preserve">/27 septembre/Ljubljana                    </w:t>
    </w:r>
  </w:p>
  <w:p w:rsidR="00351B13" w:rsidRDefault="00351B13">
    <w:pPr>
      <w:pStyle w:val="Glava"/>
    </w:pPr>
    <w:r>
      <w:t xml:space="preserve">Nataša Žugelj: Le bac de </w:t>
    </w:r>
    <w:proofErr w:type="spellStart"/>
    <w:r>
      <w:t>français</w:t>
    </w:r>
    <w:proofErr w:type="spellEnd"/>
    <w:r>
      <w:t xml:space="preserve"> en </w:t>
    </w:r>
    <w:proofErr w:type="spellStart"/>
    <w:r>
      <w:t>Slovénie</w:t>
    </w:r>
    <w:proofErr w:type="spellEnd"/>
    <w:r>
      <w:t xml:space="preserve">, </w:t>
    </w:r>
    <w:proofErr w:type="spellStart"/>
    <w:r>
      <w:t>analyse</w:t>
    </w:r>
    <w:proofErr w:type="spellEnd"/>
    <w:r>
      <w:t xml:space="preserve"> des </w:t>
    </w:r>
    <w:proofErr w:type="spellStart"/>
    <w:r>
      <w:t>erreurs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383D"/>
    <w:multiLevelType w:val="multilevel"/>
    <w:tmpl w:val="949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12E09"/>
    <w:multiLevelType w:val="multilevel"/>
    <w:tmpl w:val="8CDE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F40758"/>
    <w:multiLevelType w:val="multilevel"/>
    <w:tmpl w:val="EA8A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2722A"/>
    <w:multiLevelType w:val="multilevel"/>
    <w:tmpl w:val="19C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A122DA"/>
    <w:multiLevelType w:val="multilevel"/>
    <w:tmpl w:val="5F6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F45C5E"/>
    <w:multiLevelType w:val="multilevel"/>
    <w:tmpl w:val="90A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553BED"/>
    <w:multiLevelType w:val="multilevel"/>
    <w:tmpl w:val="6DFE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580E04"/>
    <w:multiLevelType w:val="multilevel"/>
    <w:tmpl w:val="C9D4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AE5AD8"/>
    <w:multiLevelType w:val="multilevel"/>
    <w:tmpl w:val="D596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A5064B"/>
    <w:multiLevelType w:val="multilevel"/>
    <w:tmpl w:val="4BAC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FC344B"/>
    <w:multiLevelType w:val="multilevel"/>
    <w:tmpl w:val="CC28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FB1793"/>
    <w:multiLevelType w:val="multilevel"/>
    <w:tmpl w:val="0A4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75055B"/>
    <w:multiLevelType w:val="multilevel"/>
    <w:tmpl w:val="6208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A0"/>
    <w:rsid w:val="00002053"/>
    <w:rsid w:val="00012221"/>
    <w:rsid w:val="000A42B9"/>
    <w:rsid w:val="001234A4"/>
    <w:rsid w:val="00173673"/>
    <w:rsid w:val="001B6166"/>
    <w:rsid w:val="00213178"/>
    <w:rsid w:val="002345AA"/>
    <w:rsid w:val="002E3EE6"/>
    <w:rsid w:val="00302ADD"/>
    <w:rsid w:val="0033474F"/>
    <w:rsid w:val="00351B13"/>
    <w:rsid w:val="00421F99"/>
    <w:rsid w:val="004267D6"/>
    <w:rsid w:val="004658A0"/>
    <w:rsid w:val="004D48A5"/>
    <w:rsid w:val="004E0EB1"/>
    <w:rsid w:val="00524105"/>
    <w:rsid w:val="005241B8"/>
    <w:rsid w:val="00553CE5"/>
    <w:rsid w:val="005A0572"/>
    <w:rsid w:val="005B138D"/>
    <w:rsid w:val="005F6E0E"/>
    <w:rsid w:val="00693738"/>
    <w:rsid w:val="00697E33"/>
    <w:rsid w:val="006B5CCC"/>
    <w:rsid w:val="00737DCD"/>
    <w:rsid w:val="00841558"/>
    <w:rsid w:val="00845832"/>
    <w:rsid w:val="008B6992"/>
    <w:rsid w:val="0092708A"/>
    <w:rsid w:val="009556BF"/>
    <w:rsid w:val="009A0EEF"/>
    <w:rsid w:val="00A54C89"/>
    <w:rsid w:val="00AC3B04"/>
    <w:rsid w:val="00AF7680"/>
    <w:rsid w:val="00B50BD9"/>
    <w:rsid w:val="00BE1C00"/>
    <w:rsid w:val="00BF65B2"/>
    <w:rsid w:val="00C078A2"/>
    <w:rsid w:val="00C45FE6"/>
    <w:rsid w:val="00D367F0"/>
    <w:rsid w:val="00D71D95"/>
    <w:rsid w:val="00DD5EF7"/>
    <w:rsid w:val="00E30533"/>
    <w:rsid w:val="00EA1681"/>
    <w:rsid w:val="00EE1C53"/>
    <w:rsid w:val="00EE4331"/>
    <w:rsid w:val="00F03650"/>
    <w:rsid w:val="00F609CE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2EBE4-B9D8-4405-95EF-3D6ABC52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C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C3B0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52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105"/>
  </w:style>
  <w:style w:type="paragraph" w:styleId="Noga">
    <w:name w:val="footer"/>
    <w:basedOn w:val="Navaden"/>
    <w:link w:val="NogaZnak"/>
    <w:uiPriority w:val="99"/>
    <w:unhideWhenUsed/>
    <w:rsid w:val="0052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10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3DDC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F93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dcastfrancaisfacile.com/podcast/dictee-vocabulaire-alimentat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Zugelj</dc:creator>
  <cp:keywords/>
  <dc:description/>
  <cp:lastModifiedBy>Zugelj</cp:lastModifiedBy>
  <cp:revision>17</cp:revision>
  <cp:lastPrinted>2018-09-25T07:43:00Z</cp:lastPrinted>
  <dcterms:created xsi:type="dcterms:W3CDTF">2018-09-13T08:59:00Z</dcterms:created>
  <dcterms:modified xsi:type="dcterms:W3CDTF">2018-10-11T07:43:00Z</dcterms:modified>
</cp:coreProperties>
</file>